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FE85B2" w14:textId="74F690EC" w:rsidR="00DA00A4" w:rsidRDefault="00EB025A" w:rsidP="00EB025A">
      <w:pPr>
        <w:jc w:val="center"/>
        <w:rPr>
          <w:rFonts w:ascii="Cambria" w:hAnsi="Cambria"/>
          <w:sz w:val="56"/>
          <w:szCs w:val="56"/>
        </w:rPr>
      </w:pPr>
      <w:r>
        <w:rPr>
          <w:rFonts w:ascii="Cambria" w:hAnsi="Cambria"/>
          <w:sz w:val="56"/>
          <w:szCs w:val="56"/>
        </w:rPr>
        <w:t xml:space="preserve">Trilix </w:t>
      </w:r>
      <w:proofErr w:type="spellStart"/>
      <w:r>
        <w:rPr>
          <w:rFonts w:ascii="Cambria" w:hAnsi="Cambria"/>
          <w:sz w:val="56"/>
          <w:szCs w:val="56"/>
        </w:rPr>
        <w:t>Ltd</w:t>
      </w:r>
      <w:proofErr w:type="spellEnd"/>
    </w:p>
    <w:p w14:paraId="3222912A" w14:textId="59ED582B" w:rsidR="00EB025A" w:rsidRDefault="00EB025A" w:rsidP="00EB025A">
      <w:pPr>
        <w:jc w:val="center"/>
        <w:rPr>
          <w:rFonts w:ascii="Cambria" w:hAnsi="Cambria"/>
          <w:sz w:val="56"/>
          <w:szCs w:val="56"/>
        </w:rPr>
      </w:pPr>
      <w:r>
        <w:rPr>
          <w:rFonts w:ascii="Cambria" w:hAnsi="Cambria"/>
          <w:sz w:val="56"/>
          <w:szCs w:val="56"/>
        </w:rPr>
        <w:t>Company Profile</w:t>
      </w:r>
    </w:p>
    <w:p w14:paraId="7327D398" w14:textId="77777777" w:rsidR="00EB025A" w:rsidRDefault="00EB025A" w:rsidP="00EB025A">
      <w:pPr>
        <w:rPr>
          <w:rFonts w:ascii="Cambria" w:hAnsi="Cambria"/>
          <w:sz w:val="56"/>
          <w:szCs w:val="56"/>
        </w:rPr>
      </w:pPr>
    </w:p>
    <w:p w14:paraId="4FBC02BC" w14:textId="77777777" w:rsidR="00EB025A" w:rsidRPr="00EB025A" w:rsidRDefault="00EB025A" w:rsidP="00EB025A">
      <w:pPr>
        <w:numPr>
          <w:ilvl w:val="0"/>
          <w:numId w:val="32"/>
        </w:numPr>
        <w:spacing w:after="0"/>
        <w:ind w:left="1253"/>
        <w:contextualSpacing/>
        <w:jc w:val="left"/>
        <w:rPr>
          <w:rFonts w:ascii="Times New Roman" w:hAnsi="Times New Roman"/>
          <w:sz w:val="28"/>
          <w:szCs w:val="28"/>
          <w:lang w:eastAsia="hr-HR" w:bidi="ar-SA"/>
        </w:rPr>
      </w:pPr>
      <w:r w:rsidRPr="00EB025A">
        <w:rPr>
          <w:rFonts w:asciiTheme="minorHAnsi" w:eastAsiaTheme="minorEastAsia" w:cstheme="minorBidi"/>
          <w:color w:val="000000" w:themeColor="text1"/>
          <w:kern w:val="24"/>
          <w:sz w:val="28"/>
          <w:szCs w:val="28"/>
          <w:lang w:val="en-GB" w:eastAsia="hr-HR" w:bidi="ar-SA"/>
        </w:rPr>
        <w:t xml:space="preserve">Privately owned company </w:t>
      </w:r>
      <w:proofErr w:type="gramStart"/>
      <w:r w:rsidRPr="00EB025A">
        <w:rPr>
          <w:rFonts w:asciiTheme="minorHAnsi" w:eastAsiaTheme="minorEastAsia" w:cstheme="minorBidi"/>
          <w:color w:val="000000" w:themeColor="text1"/>
          <w:kern w:val="24"/>
          <w:sz w:val="28"/>
          <w:szCs w:val="28"/>
          <w:lang w:val="en-GB" w:eastAsia="hr-HR" w:bidi="ar-SA"/>
        </w:rPr>
        <w:t>headquartered  at</w:t>
      </w:r>
      <w:proofErr w:type="gramEnd"/>
      <w:r w:rsidRPr="00EB025A">
        <w:rPr>
          <w:rFonts w:asciiTheme="minorHAnsi" w:eastAsiaTheme="minorEastAsia" w:cstheme="minorBidi"/>
          <w:color w:val="000000" w:themeColor="text1"/>
          <w:kern w:val="24"/>
          <w:sz w:val="28"/>
          <w:szCs w:val="28"/>
          <w:lang w:val="en-GB" w:eastAsia="hr-HR" w:bidi="ar-SA"/>
        </w:rPr>
        <w:t xml:space="preserve"> Zagreb, Croatia </w:t>
      </w:r>
      <w:r w:rsidRPr="00EB025A">
        <w:rPr>
          <w:rFonts w:asciiTheme="minorHAnsi" w:eastAsiaTheme="minorEastAsia" w:cstheme="minorBidi"/>
          <w:color w:val="000000" w:themeColor="text1"/>
          <w:kern w:val="24"/>
          <w:sz w:val="28"/>
          <w:szCs w:val="28"/>
          <w:lang w:val="en-GB" w:eastAsia="hr-HR" w:bidi="ar-SA"/>
        </w:rPr>
        <w:t>–</w:t>
      </w:r>
      <w:r w:rsidRPr="00EB025A">
        <w:rPr>
          <w:rFonts w:asciiTheme="minorHAnsi" w:eastAsiaTheme="minorEastAsia" w:cstheme="minorBidi"/>
          <w:color w:val="000000" w:themeColor="text1"/>
          <w:kern w:val="24"/>
          <w:sz w:val="28"/>
          <w:szCs w:val="28"/>
          <w:lang w:val="en-GB" w:eastAsia="hr-HR" w:bidi="ar-SA"/>
        </w:rPr>
        <w:t xml:space="preserve"> EU, established at 2007.</w:t>
      </w:r>
    </w:p>
    <w:p w14:paraId="7AC1CF91" w14:textId="77777777" w:rsidR="00EB025A" w:rsidRPr="00EB025A" w:rsidRDefault="00EB025A" w:rsidP="00EB025A">
      <w:pPr>
        <w:numPr>
          <w:ilvl w:val="0"/>
          <w:numId w:val="32"/>
        </w:numPr>
        <w:spacing w:after="0"/>
        <w:ind w:left="1253"/>
        <w:contextualSpacing/>
        <w:jc w:val="left"/>
        <w:rPr>
          <w:rFonts w:ascii="Times New Roman" w:hAnsi="Times New Roman"/>
          <w:sz w:val="28"/>
          <w:szCs w:val="28"/>
          <w:lang w:eastAsia="hr-HR" w:bidi="ar-SA"/>
        </w:rPr>
      </w:pPr>
      <w:r w:rsidRPr="00EB025A">
        <w:rPr>
          <w:rFonts w:asciiTheme="minorHAnsi" w:eastAsiaTheme="minorEastAsia" w:cstheme="minorBidi"/>
          <w:color w:val="000000" w:themeColor="text1"/>
          <w:kern w:val="24"/>
          <w:sz w:val="28"/>
          <w:szCs w:val="28"/>
          <w:lang w:val="en-GB" w:eastAsia="hr-HR" w:bidi="ar-SA"/>
        </w:rPr>
        <w:t xml:space="preserve">Trilix invented Digital Services Distribution System </w:t>
      </w:r>
      <w:r w:rsidRPr="00EB025A">
        <w:rPr>
          <w:rFonts w:asciiTheme="minorHAnsi" w:eastAsiaTheme="minorEastAsia" w:cstheme="minorBidi"/>
          <w:color w:val="000000" w:themeColor="text1"/>
          <w:kern w:val="24"/>
          <w:sz w:val="28"/>
          <w:szCs w:val="28"/>
          <w:lang w:val="en-GB" w:eastAsia="hr-HR" w:bidi="ar-SA"/>
        </w:rPr>
        <w:t>–</w:t>
      </w:r>
      <w:r w:rsidRPr="00EB025A">
        <w:rPr>
          <w:rFonts w:asciiTheme="minorHAnsi" w:eastAsiaTheme="minorEastAsia" w:cstheme="minorBidi"/>
          <w:color w:val="000000" w:themeColor="text1"/>
          <w:kern w:val="24"/>
          <w:sz w:val="28"/>
          <w:szCs w:val="28"/>
          <w:lang w:val="en-GB" w:eastAsia="hr-HR" w:bidi="ar-SA"/>
        </w:rPr>
        <w:t xml:space="preserve"> DSDS</w:t>
      </w:r>
      <w:r w:rsidRPr="00EB025A">
        <w:rPr>
          <w:rFonts w:asciiTheme="minorHAnsi" w:eastAsiaTheme="minorEastAsia" w:cstheme="minorBidi"/>
          <w:color w:val="000000" w:themeColor="text1"/>
          <w:kern w:val="24"/>
          <w:position w:val="17"/>
          <w:sz w:val="28"/>
          <w:szCs w:val="28"/>
          <w:vertAlign w:val="superscript"/>
          <w:lang w:val="en-GB" w:eastAsia="hr-HR" w:bidi="ar-SA"/>
        </w:rPr>
        <w:t>TM</w:t>
      </w:r>
      <w:proofErr w:type="gramStart"/>
      <w:r w:rsidRPr="00EB025A">
        <w:rPr>
          <w:rFonts w:asciiTheme="minorHAnsi" w:eastAsiaTheme="minorEastAsia" w:cstheme="minorBidi"/>
          <w:color w:val="000000" w:themeColor="text1"/>
          <w:kern w:val="24"/>
          <w:sz w:val="28"/>
          <w:szCs w:val="28"/>
          <w:lang w:val="en-GB" w:eastAsia="hr-HR" w:bidi="ar-SA"/>
        </w:rPr>
        <w:t>,  a</w:t>
      </w:r>
      <w:proofErr w:type="gramEnd"/>
      <w:r w:rsidRPr="00EB025A">
        <w:rPr>
          <w:rFonts w:asciiTheme="minorHAnsi" w:eastAsiaTheme="minorEastAsia" w:cstheme="minorBidi"/>
          <w:color w:val="000000" w:themeColor="text1"/>
          <w:kern w:val="24"/>
          <w:sz w:val="28"/>
          <w:szCs w:val="28"/>
          <w:lang w:val="en-GB" w:eastAsia="hr-HR" w:bidi="ar-SA"/>
        </w:rPr>
        <w:t xml:space="preserve"> total end to end solution for creation, warehouse management, sales and delivery of advanced digital services from multiple service providers to various delivery devices, through a complex distribution chains. </w:t>
      </w:r>
    </w:p>
    <w:p w14:paraId="7844F5BE" w14:textId="77777777" w:rsidR="00EB025A" w:rsidRPr="00EB025A" w:rsidRDefault="00EB025A" w:rsidP="00EB025A">
      <w:pPr>
        <w:numPr>
          <w:ilvl w:val="0"/>
          <w:numId w:val="32"/>
        </w:numPr>
        <w:spacing w:after="0"/>
        <w:ind w:left="1253"/>
        <w:contextualSpacing/>
        <w:jc w:val="left"/>
        <w:rPr>
          <w:rFonts w:ascii="Times New Roman" w:hAnsi="Times New Roman"/>
          <w:sz w:val="28"/>
          <w:szCs w:val="28"/>
          <w:lang w:eastAsia="hr-HR" w:bidi="ar-SA"/>
        </w:rPr>
      </w:pPr>
      <w:r w:rsidRPr="00EB025A">
        <w:rPr>
          <w:rFonts w:asciiTheme="minorHAnsi" w:eastAsiaTheme="minorEastAsia" w:cstheme="minorBidi"/>
          <w:color w:val="000000" w:themeColor="text1"/>
          <w:kern w:val="24"/>
          <w:sz w:val="28"/>
          <w:szCs w:val="28"/>
          <w:lang w:val="en-GB" w:eastAsia="hr-HR" w:bidi="ar-SA"/>
        </w:rPr>
        <w:t>Microsoft awarded DSDS</w:t>
      </w:r>
      <w:r w:rsidRPr="00EB025A">
        <w:rPr>
          <w:rFonts w:asciiTheme="minorHAnsi" w:eastAsiaTheme="minorEastAsia" w:cstheme="minorBidi"/>
          <w:color w:val="000000" w:themeColor="text1"/>
          <w:kern w:val="24"/>
          <w:position w:val="17"/>
          <w:sz w:val="28"/>
          <w:szCs w:val="28"/>
          <w:vertAlign w:val="superscript"/>
          <w:lang w:val="en-GB" w:eastAsia="hr-HR" w:bidi="ar-SA"/>
        </w:rPr>
        <w:t>TM</w:t>
      </w:r>
      <w:r w:rsidRPr="00EB025A">
        <w:rPr>
          <w:rFonts w:asciiTheme="minorHAnsi" w:eastAsiaTheme="minorEastAsia" w:cstheme="minorBidi"/>
          <w:color w:val="000000" w:themeColor="text1"/>
          <w:kern w:val="24"/>
          <w:sz w:val="28"/>
          <w:szCs w:val="28"/>
          <w:lang w:val="en-GB" w:eastAsia="hr-HR" w:bidi="ar-SA"/>
        </w:rPr>
        <w:t xml:space="preserve"> as the best global solution in High Volume Computing Solution category for 2009.</w:t>
      </w:r>
    </w:p>
    <w:p w14:paraId="015C3D78" w14:textId="77777777" w:rsidR="00EB025A" w:rsidRDefault="00EB025A" w:rsidP="00EB025A">
      <w:pPr>
        <w:rPr>
          <w:rFonts w:ascii="Cambria" w:hAnsi="Cambria"/>
          <w:sz w:val="28"/>
          <w:szCs w:val="28"/>
        </w:rPr>
      </w:pPr>
    </w:p>
    <w:p w14:paraId="0A7C36DE" w14:textId="5A51A2DC" w:rsidR="00EB025A" w:rsidRPr="008C65B2" w:rsidRDefault="00EB025A" w:rsidP="00EB025A">
      <w:pPr>
        <w:rPr>
          <w:rFonts w:ascii="Cambria" w:hAnsi="Cambria"/>
          <w:b/>
          <w:sz w:val="32"/>
          <w:szCs w:val="32"/>
        </w:rPr>
      </w:pPr>
      <w:proofErr w:type="spellStart"/>
      <w:r w:rsidRPr="008C65B2">
        <w:rPr>
          <w:rFonts w:ascii="Cambria" w:hAnsi="Cambria"/>
          <w:b/>
          <w:sz w:val="32"/>
          <w:szCs w:val="32"/>
        </w:rPr>
        <w:t>Vision</w:t>
      </w:r>
      <w:proofErr w:type="spellEnd"/>
      <w:r w:rsidRPr="008C65B2">
        <w:rPr>
          <w:rFonts w:ascii="Cambria" w:hAnsi="Cambria"/>
          <w:b/>
          <w:sz w:val="32"/>
          <w:szCs w:val="32"/>
        </w:rPr>
        <w:t xml:space="preserve"> </w:t>
      </w:r>
      <w:proofErr w:type="spellStart"/>
      <w:r w:rsidRPr="008C65B2">
        <w:rPr>
          <w:rFonts w:ascii="Cambria" w:hAnsi="Cambria"/>
          <w:b/>
          <w:sz w:val="32"/>
          <w:szCs w:val="32"/>
        </w:rPr>
        <w:t>and</w:t>
      </w:r>
      <w:proofErr w:type="spellEnd"/>
      <w:r w:rsidRPr="008C65B2">
        <w:rPr>
          <w:rFonts w:ascii="Cambria" w:hAnsi="Cambria"/>
          <w:b/>
          <w:sz w:val="32"/>
          <w:szCs w:val="32"/>
        </w:rPr>
        <w:t xml:space="preserve"> </w:t>
      </w:r>
      <w:proofErr w:type="spellStart"/>
      <w:r w:rsidRPr="008C65B2">
        <w:rPr>
          <w:rFonts w:ascii="Cambria" w:hAnsi="Cambria"/>
          <w:b/>
          <w:sz w:val="32"/>
          <w:szCs w:val="32"/>
        </w:rPr>
        <w:t>Mission</w:t>
      </w:r>
      <w:proofErr w:type="spellEnd"/>
    </w:p>
    <w:p w14:paraId="08E1C551" w14:textId="77777777" w:rsidR="00EB025A" w:rsidRDefault="00EB025A" w:rsidP="00EB025A">
      <w:pPr>
        <w:rPr>
          <w:rFonts w:ascii="Cambria" w:hAnsi="Cambria"/>
          <w:sz w:val="28"/>
          <w:szCs w:val="28"/>
        </w:rPr>
      </w:pPr>
    </w:p>
    <w:p w14:paraId="585B5D69" w14:textId="4B5B8F19" w:rsidR="00EB025A" w:rsidRDefault="00EB025A" w:rsidP="00F85D27">
      <w:pPr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hr-HR" w:bidi="ar-SA"/>
        </w:rPr>
        <w:drawing>
          <wp:inline distT="0" distB="0" distL="0" distR="0" wp14:anchorId="74EE90B3" wp14:editId="277E66A0">
            <wp:extent cx="5546725" cy="3384339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3384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CB76AB" w14:textId="77777777" w:rsidR="006F6061" w:rsidRDefault="006F6061" w:rsidP="00EB025A">
      <w:pPr>
        <w:tabs>
          <w:tab w:val="left" w:pos="570"/>
        </w:tabs>
        <w:rPr>
          <w:rFonts w:ascii="Cambria" w:hAnsi="Cambria"/>
          <w:sz w:val="28"/>
          <w:szCs w:val="28"/>
        </w:rPr>
      </w:pPr>
    </w:p>
    <w:p w14:paraId="0FD84E33" w14:textId="783CB1BF" w:rsidR="00EB025A" w:rsidRPr="008C65B2" w:rsidRDefault="00EB025A" w:rsidP="00EB025A">
      <w:pPr>
        <w:tabs>
          <w:tab w:val="left" w:pos="570"/>
        </w:tabs>
        <w:rPr>
          <w:rFonts w:ascii="Cambria" w:hAnsi="Cambria"/>
          <w:b/>
          <w:sz w:val="32"/>
          <w:szCs w:val="32"/>
        </w:rPr>
      </w:pPr>
      <w:proofErr w:type="spellStart"/>
      <w:r w:rsidRPr="008C65B2">
        <w:rPr>
          <w:rFonts w:ascii="Cambria" w:hAnsi="Cambria"/>
          <w:b/>
          <w:sz w:val="32"/>
          <w:szCs w:val="32"/>
        </w:rPr>
        <w:lastRenderedPageBreak/>
        <w:t>Customer</w:t>
      </w:r>
      <w:proofErr w:type="spellEnd"/>
      <w:r w:rsidRPr="008C65B2">
        <w:rPr>
          <w:rFonts w:ascii="Cambria" w:hAnsi="Cambria"/>
          <w:b/>
          <w:sz w:val="32"/>
          <w:szCs w:val="32"/>
        </w:rPr>
        <w:t xml:space="preserve"> </w:t>
      </w:r>
      <w:proofErr w:type="spellStart"/>
      <w:r w:rsidRPr="008C65B2">
        <w:rPr>
          <w:rFonts w:ascii="Cambria" w:hAnsi="Cambria"/>
          <w:b/>
          <w:sz w:val="32"/>
          <w:szCs w:val="32"/>
        </w:rPr>
        <w:t>support</w:t>
      </w:r>
      <w:proofErr w:type="spellEnd"/>
      <w:r w:rsidRPr="008C65B2">
        <w:rPr>
          <w:rFonts w:ascii="Cambria" w:hAnsi="Cambria"/>
          <w:b/>
          <w:sz w:val="32"/>
          <w:szCs w:val="32"/>
        </w:rPr>
        <w:t xml:space="preserve"> </w:t>
      </w:r>
      <w:proofErr w:type="spellStart"/>
      <w:r w:rsidRPr="008C65B2">
        <w:rPr>
          <w:rFonts w:ascii="Cambria" w:hAnsi="Cambria"/>
          <w:b/>
          <w:sz w:val="32"/>
          <w:szCs w:val="32"/>
        </w:rPr>
        <w:t>is</w:t>
      </w:r>
      <w:proofErr w:type="spellEnd"/>
      <w:r w:rsidRPr="008C65B2">
        <w:rPr>
          <w:rFonts w:ascii="Cambria" w:hAnsi="Cambria"/>
          <w:b/>
          <w:sz w:val="32"/>
          <w:szCs w:val="32"/>
        </w:rPr>
        <w:t xml:space="preserve"> at </w:t>
      </w:r>
      <w:proofErr w:type="spellStart"/>
      <w:r w:rsidRPr="008C65B2">
        <w:rPr>
          <w:rFonts w:ascii="Cambria" w:hAnsi="Cambria"/>
          <w:b/>
          <w:sz w:val="32"/>
          <w:szCs w:val="32"/>
        </w:rPr>
        <w:t>hart</w:t>
      </w:r>
      <w:proofErr w:type="spellEnd"/>
      <w:r w:rsidRPr="008C65B2">
        <w:rPr>
          <w:rFonts w:ascii="Cambria" w:hAnsi="Cambria"/>
          <w:b/>
          <w:sz w:val="32"/>
          <w:szCs w:val="32"/>
        </w:rPr>
        <w:t xml:space="preserve"> </w:t>
      </w:r>
      <w:proofErr w:type="spellStart"/>
      <w:r w:rsidRPr="008C65B2">
        <w:rPr>
          <w:rFonts w:ascii="Cambria" w:hAnsi="Cambria"/>
          <w:b/>
          <w:sz w:val="32"/>
          <w:szCs w:val="32"/>
        </w:rPr>
        <w:t>of</w:t>
      </w:r>
      <w:proofErr w:type="spellEnd"/>
      <w:r w:rsidRPr="008C65B2">
        <w:rPr>
          <w:rFonts w:ascii="Cambria" w:hAnsi="Cambria"/>
          <w:b/>
          <w:sz w:val="32"/>
          <w:szCs w:val="32"/>
        </w:rPr>
        <w:t xml:space="preserve"> </w:t>
      </w:r>
      <w:proofErr w:type="spellStart"/>
      <w:r w:rsidRPr="008C65B2">
        <w:rPr>
          <w:rFonts w:ascii="Cambria" w:hAnsi="Cambria"/>
          <w:b/>
          <w:sz w:val="32"/>
          <w:szCs w:val="32"/>
        </w:rPr>
        <w:t>every</w:t>
      </w:r>
      <w:proofErr w:type="spellEnd"/>
      <w:r w:rsidRPr="008C65B2">
        <w:rPr>
          <w:rFonts w:ascii="Cambria" w:hAnsi="Cambria"/>
          <w:b/>
          <w:sz w:val="32"/>
          <w:szCs w:val="32"/>
        </w:rPr>
        <w:t xml:space="preserve"> </w:t>
      </w:r>
      <w:proofErr w:type="spellStart"/>
      <w:r w:rsidRPr="008C65B2">
        <w:rPr>
          <w:rFonts w:ascii="Cambria" w:hAnsi="Cambria"/>
          <w:b/>
          <w:sz w:val="32"/>
          <w:szCs w:val="32"/>
        </w:rPr>
        <w:t>project</w:t>
      </w:r>
      <w:proofErr w:type="spellEnd"/>
    </w:p>
    <w:p w14:paraId="4B7BE792" w14:textId="600F3E74" w:rsidR="00F85D27" w:rsidRDefault="00EB025A" w:rsidP="00F85D27">
      <w:pPr>
        <w:tabs>
          <w:tab w:val="left" w:pos="570"/>
        </w:tabs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hr-HR" w:bidi="ar-SA"/>
        </w:rPr>
        <w:drawing>
          <wp:inline distT="0" distB="0" distL="0" distR="0" wp14:anchorId="330813C2" wp14:editId="20AEE836">
            <wp:extent cx="4495480" cy="3143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356" cy="3164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763B8" w14:textId="77777777" w:rsidR="00F85D27" w:rsidRPr="00F85D27" w:rsidRDefault="00F85D27" w:rsidP="00F85D27">
      <w:pPr>
        <w:rPr>
          <w:rFonts w:ascii="Cambria" w:hAnsi="Cambria"/>
          <w:sz w:val="28"/>
          <w:szCs w:val="28"/>
        </w:rPr>
      </w:pPr>
    </w:p>
    <w:p w14:paraId="09EBE575" w14:textId="7DC35252" w:rsidR="00F85D27" w:rsidRPr="008C65B2" w:rsidRDefault="00F85D27" w:rsidP="00F85D27">
      <w:pPr>
        <w:tabs>
          <w:tab w:val="left" w:pos="1230"/>
        </w:tabs>
        <w:rPr>
          <w:rFonts w:ascii="Cambria" w:hAnsi="Cambria"/>
          <w:b/>
          <w:sz w:val="32"/>
          <w:szCs w:val="32"/>
        </w:rPr>
      </w:pPr>
      <w:proofErr w:type="spellStart"/>
      <w:r w:rsidRPr="008C65B2">
        <w:rPr>
          <w:rFonts w:ascii="Cambria" w:hAnsi="Cambria"/>
          <w:b/>
          <w:sz w:val="32"/>
          <w:szCs w:val="32"/>
        </w:rPr>
        <w:t>Operati</w:t>
      </w:r>
      <w:r w:rsidR="00CD4B60" w:rsidRPr="008C65B2">
        <w:rPr>
          <w:rFonts w:ascii="Cambria" w:hAnsi="Cambria"/>
          <w:b/>
          <w:sz w:val="32"/>
          <w:szCs w:val="32"/>
        </w:rPr>
        <w:t>onal</w:t>
      </w:r>
      <w:proofErr w:type="spellEnd"/>
      <w:r w:rsidR="00CD4B60" w:rsidRPr="008C65B2">
        <w:rPr>
          <w:rFonts w:ascii="Cambria" w:hAnsi="Cambria"/>
          <w:b/>
          <w:sz w:val="32"/>
          <w:szCs w:val="32"/>
        </w:rPr>
        <w:t xml:space="preserve"> </w:t>
      </w:r>
      <w:proofErr w:type="spellStart"/>
      <w:r w:rsidR="00CD4B60" w:rsidRPr="008C65B2">
        <w:rPr>
          <w:rFonts w:ascii="Cambria" w:hAnsi="Cambria"/>
          <w:b/>
          <w:sz w:val="32"/>
          <w:szCs w:val="32"/>
        </w:rPr>
        <w:t>excellence</w:t>
      </w:r>
      <w:proofErr w:type="spellEnd"/>
      <w:r w:rsidR="00CD4B60" w:rsidRPr="008C65B2">
        <w:rPr>
          <w:rFonts w:ascii="Cambria" w:hAnsi="Cambria"/>
          <w:b/>
          <w:sz w:val="32"/>
          <w:szCs w:val="32"/>
        </w:rPr>
        <w:t xml:space="preserve"> – </w:t>
      </w:r>
      <w:proofErr w:type="spellStart"/>
      <w:r w:rsidR="00CD4B60" w:rsidRPr="008C65B2">
        <w:rPr>
          <w:rFonts w:ascii="Cambria" w:hAnsi="Cambria"/>
          <w:b/>
          <w:sz w:val="32"/>
          <w:szCs w:val="32"/>
        </w:rPr>
        <w:t>we</w:t>
      </w:r>
      <w:proofErr w:type="spellEnd"/>
      <w:r w:rsidR="00CD4B60" w:rsidRPr="008C65B2">
        <w:rPr>
          <w:rFonts w:ascii="Cambria" w:hAnsi="Cambria"/>
          <w:b/>
          <w:sz w:val="32"/>
          <w:szCs w:val="32"/>
        </w:rPr>
        <w:t xml:space="preserve"> are </w:t>
      </w:r>
      <w:proofErr w:type="spellStart"/>
      <w:r w:rsidR="00CD4B60" w:rsidRPr="008C65B2">
        <w:rPr>
          <w:rFonts w:ascii="Cambria" w:hAnsi="Cambria"/>
          <w:b/>
          <w:sz w:val="32"/>
          <w:szCs w:val="32"/>
        </w:rPr>
        <w:t>commit</w:t>
      </w:r>
      <w:r w:rsidRPr="008C65B2">
        <w:rPr>
          <w:rFonts w:ascii="Cambria" w:hAnsi="Cambria"/>
          <w:b/>
          <w:sz w:val="32"/>
          <w:szCs w:val="32"/>
        </w:rPr>
        <w:t>ed</w:t>
      </w:r>
      <w:proofErr w:type="spellEnd"/>
      <w:r w:rsidRPr="008C65B2">
        <w:rPr>
          <w:rFonts w:ascii="Cambria" w:hAnsi="Cambria"/>
          <w:b/>
          <w:sz w:val="32"/>
          <w:szCs w:val="32"/>
        </w:rPr>
        <w:t xml:space="preserve"> to </w:t>
      </w:r>
      <w:proofErr w:type="spellStart"/>
      <w:r w:rsidRPr="008C65B2">
        <w:rPr>
          <w:rFonts w:ascii="Cambria" w:hAnsi="Cambria"/>
          <w:b/>
          <w:sz w:val="32"/>
          <w:szCs w:val="32"/>
        </w:rPr>
        <w:t>quality</w:t>
      </w:r>
      <w:proofErr w:type="spellEnd"/>
    </w:p>
    <w:p w14:paraId="3C928F02" w14:textId="0E840BD1" w:rsidR="00F85D27" w:rsidRDefault="00F85D27" w:rsidP="00F85D27">
      <w:pPr>
        <w:tabs>
          <w:tab w:val="left" w:pos="1230"/>
        </w:tabs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hr-HR" w:bidi="ar-SA"/>
        </w:rPr>
        <w:drawing>
          <wp:inline distT="0" distB="0" distL="0" distR="0" wp14:anchorId="549A73B6" wp14:editId="304F248F">
            <wp:extent cx="5419725" cy="3708278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40" cy="3718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F7259" w14:textId="08C3CC17" w:rsidR="00F85D27" w:rsidRPr="008C65B2" w:rsidRDefault="00384520" w:rsidP="00F85D27">
      <w:pPr>
        <w:tabs>
          <w:tab w:val="left" w:pos="1230"/>
        </w:tabs>
        <w:rPr>
          <w:rFonts w:ascii="Cambria" w:hAnsi="Cambria"/>
          <w:b/>
          <w:sz w:val="32"/>
          <w:szCs w:val="32"/>
        </w:rPr>
      </w:pPr>
      <w:r w:rsidRPr="008C65B2">
        <w:rPr>
          <w:rFonts w:ascii="Cambria" w:hAnsi="Cambria"/>
          <w:b/>
          <w:sz w:val="32"/>
          <w:szCs w:val="32"/>
        </w:rPr>
        <w:lastRenderedPageBreak/>
        <w:t>DSDS™</w:t>
      </w:r>
      <w:r w:rsidR="00AE3413" w:rsidRPr="008C65B2">
        <w:rPr>
          <w:rFonts w:ascii="Cambria" w:hAnsi="Cambria"/>
          <w:b/>
          <w:sz w:val="32"/>
          <w:szCs w:val="32"/>
        </w:rPr>
        <w:t xml:space="preserve"> </w:t>
      </w:r>
      <w:proofErr w:type="spellStart"/>
      <w:r w:rsidR="00AE3413" w:rsidRPr="008C65B2">
        <w:rPr>
          <w:rFonts w:ascii="Cambria" w:hAnsi="Cambria"/>
          <w:b/>
          <w:sz w:val="32"/>
          <w:szCs w:val="32"/>
        </w:rPr>
        <w:t>in</w:t>
      </w:r>
      <w:proofErr w:type="spellEnd"/>
      <w:r w:rsidR="00AE3413" w:rsidRPr="008C65B2">
        <w:rPr>
          <w:rFonts w:ascii="Cambria" w:hAnsi="Cambria"/>
          <w:b/>
          <w:sz w:val="32"/>
          <w:szCs w:val="32"/>
        </w:rPr>
        <w:t xml:space="preserve"> </w:t>
      </w:r>
      <w:proofErr w:type="spellStart"/>
      <w:r w:rsidR="00AE3413" w:rsidRPr="008C65B2">
        <w:rPr>
          <w:rFonts w:ascii="Cambria" w:hAnsi="Cambria"/>
          <w:b/>
          <w:sz w:val="32"/>
          <w:szCs w:val="32"/>
        </w:rPr>
        <w:t>brief</w:t>
      </w:r>
      <w:proofErr w:type="spellEnd"/>
      <w:r w:rsidR="00AE3413" w:rsidRPr="008C65B2">
        <w:rPr>
          <w:rFonts w:ascii="Cambria" w:hAnsi="Cambria"/>
          <w:b/>
          <w:sz w:val="32"/>
          <w:szCs w:val="32"/>
        </w:rPr>
        <w:t xml:space="preserve"> – </w:t>
      </w:r>
      <w:proofErr w:type="spellStart"/>
      <w:r w:rsidR="00AE3413" w:rsidRPr="008C65B2">
        <w:rPr>
          <w:rFonts w:ascii="Cambria" w:hAnsi="Cambria"/>
          <w:b/>
          <w:sz w:val="32"/>
          <w:szCs w:val="32"/>
        </w:rPr>
        <w:t>Trilix`s</w:t>
      </w:r>
      <w:proofErr w:type="spellEnd"/>
      <w:r w:rsidR="00AE3413" w:rsidRPr="008C65B2">
        <w:rPr>
          <w:rFonts w:ascii="Cambria" w:hAnsi="Cambria"/>
          <w:b/>
          <w:sz w:val="32"/>
          <w:szCs w:val="32"/>
        </w:rPr>
        <w:t xml:space="preserve"> </w:t>
      </w:r>
      <w:proofErr w:type="spellStart"/>
      <w:r w:rsidR="00AE3413" w:rsidRPr="008C65B2">
        <w:rPr>
          <w:rFonts w:ascii="Cambria" w:hAnsi="Cambria"/>
          <w:b/>
          <w:sz w:val="32"/>
          <w:szCs w:val="32"/>
        </w:rPr>
        <w:t>Flagship</w:t>
      </w:r>
      <w:proofErr w:type="spellEnd"/>
      <w:r w:rsidR="00AE3413" w:rsidRPr="008C65B2">
        <w:rPr>
          <w:rFonts w:ascii="Cambria" w:hAnsi="Cambria"/>
          <w:b/>
          <w:sz w:val="32"/>
          <w:szCs w:val="32"/>
        </w:rPr>
        <w:t xml:space="preserve"> </w:t>
      </w:r>
      <w:proofErr w:type="spellStart"/>
      <w:r w:rsidR="00AE3413" w:rsidRPr="008C65B2">
        <w:rPr>
          <w:rFonts w:ascii="Cambria" w:hAnsi="Cambria"/>
          <w:b/>
          <w:sz w:val="32"/>
          <w:szCs w:val="32"/>
        </w:rPr>
        <w:t>product</w:t>
      </w:r>
      <w:proofErr w:type="spellEnd"/>
    </w:p>
    <w:p w14:paraId="71651786" w14:textId="77777777" w:rsidR="00AE3413" w:rsidRDefault="00AE3413" w:rsidP="00F85D27">
      <w:pPr>
        <w:tabs>
          <w:tab w:val="left" w:pos="1230"/>
        </w:tabs>
        <w:rPr>
          <w:rFonts w:ascii="Cambria" w:hAnsi="Cambria"/>
          <w:b/>
          <w:sz w:val="28"/>
          <w:szCs w:val="28"/>
        </w:rPr>
      </w:pPr>
    </w:p>
    <w:p w14:paraId="7D37F98B" w14:textId="77777777" w:rsidR="00AE3413" w:rsidRPr="00AE3413" w:rsidRDefault="00AE3413" w:rsidP="00AE3413">
      <w:pPr>
        <w:tabs>
          <w:tab w:val="left" w:pos="1230"/>
        </w:tabs>
        <w:rPr>
          <w:rFonts w:ascii="Cambria" w:hAnsi="Cambria"/>
          <w:b/>
          <w:sz w:val="28"/>
          <w:szCs w:val="28"/>
        </w:rPr>
      </w:pPr>
      <w:proofErr w:type="spellStart"/>
      <w:r w:rsidRPr="00AE3413">
        <w:rPr>
          <w:rFonts w:ascii="Cambria" w:hAnsi="Cambria"/>
          <w:b/>
          <w:sz w:val="28"/>
          <w:szCs w:val="28"/>
        </w:rPr>
        <w:t>What</w:t>
      </w:r>
      <w:proofErr w:type="spellEnd"/>
      <w:r w:rsidRPr="00AE3413">
        <w:rPr>
          <w:rFonts w:ascii="Cambria" w:hAnsi="Cambria"/>
          <w:b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b/>
          <w:sz w:val="28"/>
          <w:szCs w:val="28"/>
        </w:rPr>
        <w:t>is</w:t>
      </w:r>
      <w:proofErr w:type="spellEnd"/>
      <w:r w:rsidRPr="00AE3413">
        <w:rPr>
          <w:rFonts w:ascii="Cambria" w:hAnsi="Cambria"/>
          <w:b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b/>
          <w:sz w:val="28"/>
          <w:szCs w:val="28"/>
        </w:rPr>
        <w:t>it</w:t>
      </w:r>
      <w:proofErr w:type="spellEnd"/>
      <w:r w:rsidRPr="00AE3413">
        <w:rPr>
          <w:rFonts w:ascii="Cambria" w:hAnsi="Cambria"/>
          <w:b/>
          <w:sz w:val="28"/>
          <w:szCs w:val="28"/>
        </w:rPr>
        <w:t>?</w:t>
      </w:r>
    </w:p>
    <w:p w14:paraId="22FC3AA8" w14:textId="543FF218" w:rsidR="00AE3413" w:rsidRDefault="00AE3413" w:rsidP="00AE3413">
      <w:pPr>
        <w:tabs>
          <w:tab w:val="left" w:pos="1230"/>
        </w:tabs>
        <w:rPr>
          <w:rFonts w:ascii="Cambria" w:hAnsi="Cambria"/>
          <w:sz w:val="28"/>
          <w:szCs w:val="28"/>
        </w:rPr>
      </w:pPr>
      <w:r w:rsidRPr="00AE3413">
        <w:rPr>
          <w:rFonts w:ascii="Cambria" w:hAnsi="Cambria"/>
          <w:sz w:val="28"/>
          <w:szCs w:val="28"/>
        </w:rPr>
        <w:t xml:space="preserve">Trilix Digital </w:t>
      </w:r>
      <w:proofErr w:type="spellStart"/>
      <w:r w:rsidRPr="00AE3413">
        <w:rPr>
          <w:rFonts w:ascii="Cambria" w:hAnsi="Cambria"/>
          <w:sz w:val="28"/>
          <w:szCs w:val="28"/>
        </w:rPr>
        <w:t>Se</w:t>
      </w:r>
      <w:r w:rsidR="00BB4DF5">
        <w:rPr>
          <w:rFonts w:ascii="Cambria" w:hAnsi="Cambria"/>
          <w:sz w:val="28"/>
          <w:szCs w:val="28"/>
        </w:rPr>
        <w:t>rvices</w:t>
      </w:r>
      <w:proofErr w:type="spellEnd"/>
      <w:r w:rsidR="00BB4DF5">
        <w:rPr>
          <w:rFonts w:ascii="Cambria" w:hAnsi="Cambria"/>
          <w:sz w:val="28"/>
          <w:szCs w:val="28"/>
        </w:rPr>
        <w:t xml:space="preserve"> </w:t>
      </w:r>
      <w:proofErr w:type="spellStart"/>
      <w:r w:rsidR="00BB4DF5">
        <w:rPr>
          <w:rFonts w:ascii="Cambria" w:hAnsi="Cambria"/>
          <w:sz w:val="28"/>
          <w:szCs w:val="28"/>
        </w:rPr>
        <w:t>Delivery</w:t>
      </w:r>
      <w:proofErr w:type="spellEnd"/>
      <w:r w:rsidR="00BB4DF5">
        <w:rPr>
          <w:rFonts w:ascii="Cambria" w:hAnsi="Cambria"/>
          <w:sz w:val="28"/>
          <w:szCs w:val="28"/>
        </w:rPr>
        <w:t xml:space="preserve"> </w:t>
      </w:r>
      <w:proofErr w:type="spellStart"/>
      <w:r w:rsidR="00BB4DF5">
        <w:rPr>
          <w:rFonts w:ascii="Cambria" w:hAnsi="Cambria"/>
          <w:sz w:val="28"/>
          <w:szCs w:val="28"/>
        </w:rPr>
        <w:t>Solution</w:t>
      </w:r>
      <w:proofErr w:type="spellEnd"/>
      <w:r w:rsidR="00BB4DF5">
        <w:rPr>
          <w:rFonts w:ascii="Cambria" w:hAnsi="Cambria"/>
          <w:sz w:val="28"/>
          <w:szCs w:val="28"/>
        </w:rPr>
        <w:t xml:space="preserve"> (DSDS™</w:t>
      </w:r>
      <w:r w:rsidRPr="00AE3413">
        <w:rPr>
          <w:rFonts w:ascii="Cambria" w:hAnsi="Cambria"/>
          <w:sz w:val="28"/>
          <w:szCs w:val="28"/>
        </w:rPr>
        <w:t xml:space="preserve">) </w:t>
      </w:r>
      <w:proofErr w:type="spellStart"/>
      <w:r w:rsidRPr="00AE3413">
        <w:rPr>
          <w:rFonts w:ascii="Cambria" w:hAnsi="Cambria"/>
          <w:sz w:val="28"/>
          <w:szCs w:val="28"/>
        </w:rPr>
        <w:t>is</w:t>
      </w:r>
      <w:proofErr w:type="spellEnd"/>
      <w:r w:rsidRPr="00AE3413">
        <w:rPr>
          <w:rFonts w:ascii="Cambria" w:hAnsi="Cambria"/>
          <w:sz w:val="28"/>
          <w:szCs w:val="28"/>
        </w:rPr>
        <w:t xml:space="preserve"> a total </w:t>
      </w:r>
      <w:proofErr w:type="spellStart"/>
      <w:r w:rsidRPr="00AE3413">
        <w:rPr>
          <w:rFonts w:ascii="Cambria" w:hAnsi="Cambria"/>
          <w:sz w:val="28"/>
          <w:szCs w:val="28"/>
        </w:rPr>
        <w:t>end</w:t>
      </w:r>
      <w:proofErr w:type="spellEnd"/>
      <w:r w:rsidRPr="00AE3413">
        <w:rPr>
          <w:rFonts w:ascii="Cambria" w:hAnsi="Cambria"/>
          <w:sz w:val="28"/>
          <w:szCs w:val="28"/>
        </w:rPr>
        <w:t xml:space="preserve"> to </w:t>
      </w:r>
      <w:proofErr w:type="spellStart"/>
      <w:r w:rsidRPr="00AE3413">
        <w:rPr>
          <w:rFonts w:ascii="Cambria" w:hAnsi="Cambria"/>
          <w:sz w:val="28"/>
          <w:szCs w:val="28"/>
        </w:rPr>
        <w:t>end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solution</w:t>
      </w:r>
      <w:proofErr w:type="spellEnd"/>
      <w:r w:rsidRPr="00AE3413">
        <w:rPr>
          <w:rFonts w:ascii="Cambria" w:hAnsi="Cambria"/>
          <w:sz w:val="28"/>
          <w:szCs w:val="28"/>
        </w:rPr>
        <w:t xml:space="preserve"> for </w:t>
      </w:r>
      <w:proofErr w:type="spellStart"/>
      <w:r w:rsidRPr="00AE3413">
        <w:rPr>
          <w:rFonts w:ascii="Cambria" w:hAnsi="Cambria"/>
          <w:sz w:val="28"/>
          <w:szCs w:val="28"/>
        </w:rPr>
        <w:t>advanced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creation</w:t>
      </w:r>
      <w:proofErr w:type="spellEnd"/>
      <w:r w:rsidRPr="00AE3413">
        <w:rPr>
          <w:rFonts w:ascii="Cambria" w:hAnsi="Cambria"/>
          <w:sz w:val="28"/>
          <w:szCs w:val="28"/>
        </w:rPr>
        <w:t xml:space="preserve">, </w:t>
      </w:r>
      <w:proofErr w:type="spellStart"/>
      <w:r w:rsidRPr="00AE3413">
        <w:rPr>
          <w:rFonts w:ascii="Cambria" w:hAnsi="Cambria"/>
          <w:sz w:val="28"/>
          <w:szCs w:val="28"/>
        </w:rPr>
        <w:t>warehouse</w:t>
      </w:r>
      <w:proofErr w:type="spellEnd"/>
      <w:r w:rsidRPr="00AE3413">
        <w:rPr>
          <w:rFonts w:ascii="Cambria" w:hAnsi="Cambria"/>
          <w:sz w:val="28"/>
          <w:szCs w:val="28"/>
        </w:rPr>
        <w:t xml:space="preserve"> management, </w:t>
      </w:r>
      <w:proofErr w:type="spellStart"/>
      <w:r w:rsidRPr="00AE3413">
        <w:rPr>
          <w:rFonts w:ascii="Cambria" w:hAnsi="Cambria"/>
          <w:sz w:val="28"/>
          <w:szCs w:val="28"/>
        </w:rPr>
        <w:t>distribution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and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sales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of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digital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services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and</w:t>
      </w:r>
      <w:proofErr w:type="spellEnd"/>
      <w:r w:rsidRPr="00AE3413">
        <w:rPr>
          <w:rFonts w:ascii="Cambria" w:hAnsi="Cambria"/>
          <w:sz w:val="28"/>
          <w:szCs w:val="28"/>
        </w:rPr>
        <w:t xml:space="preserve"> e-</w:t>
      </w:r>
      <w:proofErr w:type="spellStart"/>
      <w:r w:rsidRPr="00AE3413">
        <w:rPr>
          <w:rFonts w:ascii="Cambria" w:hAnsi="Cambria"/>
          <w:sz w:val="28"/>
          <w:szCs w:val="28"/>
        </w:rPr>
        <w:t>Goods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from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multiple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service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providers</w:t>
      </w:r>
      <w:proofErr w:type="spellEnd"/>
      <w:r w:rsidRPr="00AE3413">
        <w:rPr>
          <w:rFonts w:ascii="Cambria" w:hAnsi="Cambria"/>
          <w:sz w:val="28"/>
          <w:szCs w:val="28"/>
        </w:rPr>
        <w:t xml:space="preserve"> to </w:t>
      </w:r>
      <w:proofErr w:type="spellStart"/>
      <w:r w:rsidRPr="00AE3413">
        <w:rPr>
          <w:rFonts w:ascii="Cambria" w:hAnsi="Cambria"/>
          <w:sz w:val="28"/>
          <w:szCs w:val="28"/>
        </w:rPr>
        <w:t>various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delivery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devices</w:t>
      </w:r>
      <w:proofErr w:type="spellEnd"/>
      <w:r w:rsidRPr="00AE3413">
        <w:rPr>
          <w:rFonts w:ascii="Cambria" w:hAnsi="Cambria"/>
          <w:sz w:val="28"/>
          <w:szCs w:val="28"/>
        </w:rPr>
        <w:t xml:space="preserve">, </w:t>
      </w:r>
      <w:proofErr w:type="spellStart"/>
      <w:r w:rsidRPr="00AE3413">
        <w:rPr>
          <w:rFonts w:ascii="Cambria" w:hAnsi="Cambria"/>
          <w:sz w:val="28"/>
          <w:szCs w:val="28"/>
        </w:rPr>
        <w:t>through</w:t>
      </w:r>
      <w:proofErr w:type="spellEnd"/>
      <w:r w:rsidRPr="00AE3413">
        <w:rPr>
          <w:rFonts w:ascii="Cambria" w:hAnsi="Cambria"/>
          <w:sz w:val="28"/>
          <w:szCs w:val="28"/>
        </w:rPr>
        <w:t xml:space="preserve"> a complex </w:t>
      </w:r>
      <w:proofErr w:type="spellStart"/>
      <w:r w:rsidRPr="00AE3413">
        <w:rPr>
          <w:rFonts w:ascii="Cambria" w:hAnsi="Cambria"/>
          <w:sz w:val="28"/>
          <w:szCs w:val="28"/>
        </w:rPr>
        <w:t>distribution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chains</w:t>
      </w:r>
      <w:proofErr w:type="spellEnd"/>
      <w:r w:rsidRPr="00AE3413">
        <w:rPr>
          <w:rFonts w:ascii="Cambria" w:hAnsi="Cambria"/>
          <w:sz w:val="28"/>
          <w:szCs w:val="28"/>
        </w:rPr>
        <w:t>.</w:t>
      </w:r>
    </w:p>
    <w:p w14:paraId="4E445ECC" w14:textId="77777777" w:rsidR="00AE3413" w:rsidRDefault="00AE3413" w:rsidP="00AE3413">
      <w:pPr>
        <w:tabs>
          <w:tab w:val="left" w:pos="1230"/>
        </w:tabs>
        <w:rPr>
          <w:rFonts w:ascii="Cambria" w:hAnsi="Cambria"/>
          <w:sz w:val="28"/>
          <w:szCs w:val="28"/>
        </w:rPr>
      </w:pPr>
    </w:p>
    <w:p w14:paraId="2525D65D" w14:textId="77777777" w:rsidR="00AE3413" w:rsidRPr="00AE3413" w:rsidRDefault="00AE3413" w:rsidP="00AE3413">
      <w:pPr>
        <w:tabs>
          <w:tab w:val="left" w:pos="1230"/>
        </w:tabs>
        <w:rPr>
          <w:rFonts w:ascii="Cambria" w:hAnsi="Cambria"/>
          <w:b/>
          <w:sz w:val="28"/>
          <w:szCs w:val="28"/>
        </w:rPr>
      </w:pPr>
      <w:proofErr w:type="spellStart"/>
      <w:r w:rsidRPr="00AE3413">
        <w:rPr>
          <w:rFonts w:ascii="Cambria" w:hAnsi="Cambria"/>
          <w:b/>
          <w:sz w:val="28"/>
          <w:szCs w:val="28"/>
        </w:rPr>
        <w:t>What</w:t>
      </w:r>
      <w:proofErr w:type="spellEnd"/>
      <w:r w:rsidRPr="00AE3413">
        <w:rPr>
          <w:rFonts w:ascii="Cambria" w:hAnsi="Cambria"/>
          <w:b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b/>
          <w:sz w:val="28"/>
          <w:szCs w:val="28"/>
        </w:rPr>
        <w:t>does</w:t>
      </w:r>
      <w:proofErr w:type="spellEnd"/>
      <w:r w:rsidRPr="00AE3413">
        <w:rPr>
          <w:rFonts w:ascii="Cambria" w:hAnsi="Cambria"/>
          <w:b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b/>
          <w:sz w:val="28"/>
          <w:szCs w:val="28"/>
        </w:rPr>
        <w:t>it</w:t>
      </w:r>
      <w:proofErr w:type="spellEnd"/>
      <w:r w:rsidRPr="00AE3413">
        <w:rPr>
          <w:rFonts w:ascii="Cambria" w:hAnsi="Cambria"/>
          <w:b/>
          <w:sz w:val="28"/>
          <w:szCs w:val="28"/>
        </w:rPr>
        <w:t xml:space="preserve"> provide?</w:t>
      </w:r>
    </w:p>
    <w:p w14:paraId="2D96E67B" w14:textId="7C3BDEB8" w:rsidR="00AE3413" w:rsidRDefault="00BB4DF5" w:rsidP="00AE3413">
      <w:pPr>
        <w:tabs>
          <w:tab w:val="left" w:pos="1230"/>
        </w:tabs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Trilix DSDS™</w:t>
      </w:r>
      <w:r w:rsidR="00AE3413"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="00AE3413" w:rsidRPr="00AE3413">
        <w:rPr>
          <w:rFonts w:ascii="Cambria" w:hAnsi="Cambria"/>
          <w:sz w:val="28"/>
          <w:szCs w:val="28"/>
        </w:rPr>
        <w:t>provides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="00AE3413" w:rsidRPr="00AE3413">
        <w:rPr>
          <w:rFonts w:ascii="Cambria" w:hAnsi="Cambria"/>
          <w:sz w:val="28"/>
          <w:szCs w:val="28"/>
        </w:rPr>
        <w:t>complete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="00AE3413" w:rsidRPr="00AE3413">
        <w:rPr>
          <w:rFonts w:ascii="Cambria" w:hAnsi="Cambria"/>
          <w:sz w:val="28"/>
          <w:szCs w:val="28"/>
        </w:rPr>
        <w:t>solution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="00AE3413" w:rsidRPr="00AE3413">
        <w:rPr>
          <w:rFonts w:ascii="Cambria" w:hAnsi="Cambria"/>
          <w:sz w:val="28"/>
          <w:szCs w:val="28"/>
        </w:rPr>
        <w:t>that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="00AE3413" w:rsidRPr="00AE3413">
        <w:rPr>
          <w:rFonts w:ascii="Cambria" w:hAnsi="Cambria"/>
          <w:sz w:val="28"/>
          <w:szCs w:val="28"/>
        </w:rPr>
        <w:t>covers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="00AE3413" w:rsidRPr="00AE3413">
        <w:rPr>
          <w:rFonts w:ascii="Cambria" w:hAnsi="Cambria"/>
          <w:sz w:val="28"/>
          <w:szCs w:val="28"/>
        </w:rPr>
        <w:t>complete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e-</w:t>
      </w:r>
      <w:proofErr w:type="spellStart"/>
      <w:r w:rsidR="00AE3413" w:rsidRPr="00AE3413">
        <w:rPr>
          <w:rFonts w:ascii="Cambria" w:hAnsi="Cambria"/>
          <w:sz w:val="28"/>
          <w:szCs w:val="28"/>
        </w:rPr>
        <w:t>Goods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="00AE3413" w:rsidRPr="00AE3413">
        <w:rPr>
          <w:rFonts w:ascii="Cambria" w:hAnsi="Cambria"/>
          <w:sz w:val="28"/>
          <w:szCs w:val="28"/>
        </w:rPr>
        <w:t>lifecycle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="00AE3413" w:rsidRPr="00AE3413">
        <w:rPr>
          <w:rFonts w:ascii="Cambria" w:hAnsi="Cambria"/>
          <w:sz w:val="28"/>
          <w:szCs w:val="28"/>
        </w:rPr>
        <w:t>from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="00AE3413" w:rsidRPr="00AE3413">
        <w:rPr>
          <w:rFonts w:ascii="Cambria" w:hAnsi="Cambria"/>
          <w:sz w:val="28"/>
          <w:szCs w:val="28"/>
        </w:rPr>
        <w:t>creation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to </w:t>
      </w:r>
      <w:proofErr w:type="spellStart"/>
      <w:r w:rsidR="00AE3413" w:rsidRPr="00AE3413">
        <w:rPr>
          <w:rFonts w:ascii="Cambria" w:hAnsi="Cambria"/>
          <w:sz w:val="28"/>
          <w:szCs w:val="28"/>
        </w:rPr>
        <w:t>final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="00AE3413" w:rsidRPr="00AE3413">
        <w:rPr>
          <w:rFonts w:ascii="Cambria" w:hAnsi="Cambria"/>
          <w:sz w:val="28"/>
          <w:szCs w:val="28"/>
        </w:rPr>
        <w:t>utilization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="00AE3413" w:rsidRPr="00AE3413">
        <w:rPr>
          <w:rFonts w:ascii="Cambria" w:hAnsi="Cambria"/>
          <w:sz w:val="28"/>
          <w:szCs w:val="28"/>
        </w:rPr>
        <w:t>allows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="00AE3413" w:rsidRPr="00AE3413">
        <w:rPr>
          <w:rFonts w:ascii="Cambria" w:hAnsi="Cambria"/>
          <w:sz w:val="28"/>
          <w:szCs w:val="28"/>
        </w:rPr>
        <w:t>users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to </w:t>
      </w:r>
      <w:proofErr w:type="spellStart"/>
      <w:r w:rsidR="00AE3413" w:rsidRPr="00AE3413">
        <w:rPr>
          <w:rFonts w:ascii="Cambria" w:hAnsi="Cambria"/>
          <w:sz w:val="28"/>
          <w:szCs w:val="28"/>
        </w:rPr>
        <w:t>purchase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="00AE3413" w:rsidRPr="00AE3413">
        <w:rPr>
          <w:rFonts w:ascii="Cambria" w:hAnsi="Cambria"/>
          <w:sz w:val="28"/>
          <w:szCs w:val="28"/>
        </w:rPr>
        <w:t>and</w:t>
      </w:r>
      <w:proofErr w:type="spellEnd"/>
      <w:r w:rsidR="00AE3413" w:rsidRPr="00AE3413">
        <w:rPr>
          <w:rFonts w:ascii="Cambria" w:hAnsi="Cambria"/>
          <w:sz w:val="28"/>
          <w:szCs w:val="28"/>
        </w:rPr>
        <w:t>/</w:t>
      </w:r>
      <w:proofErr w:type="spellStart"/>
      <w:r w:rsidR="00AE3413" w:rsidRPr="00AE3413">
        <w:rPr>
          <w:rFonts w:ascii="Cambria" w:hAnsi="Cambria"/>
          <w:sz w:val="28"/>
          <w:szCs w:val="28"/>
        </w:rPr>
        <w:t>or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use e-</w:t>
      </w:r>
      <w:proofErr w:type="spellStart"/>
      <w:r w:rsidR="00AE3413" w:rsidRPr="00AE3413">
        <w:rPr>
          <w:rFonts w:ascii="Cambria" w:hAnsi="Cambria"/>
          <w:sz w:val="28"/>
          <w:szCs w:val="28"/>
        </w:rPr>
        <w:t>Goods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at </w:t>
      </w:r>
      <w:proofErr w:type="spellStart"/>
      <w:r w:rsidR="00AE3413" w:rsidRPr="00AE3413">
        <w:rPr>
          <w:rFonts w:ascii="Cambria" w:hAnsi="Cambria"/>
          <w:sz w:val="28"/>
          <w:szCs w:val="28"/>
        </w:rPr>
        <w:t>any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="00AE3413" w:rsidRPr="00AE3413">
        <w:rPr>
          <w:rFonts w:ascii="Cambria" w:hAnsi="Cambria"/>
          <w:sz w:val="28"/>
          <w:szCs w:val="28"/>
        </w:rPr>
        <w:t>digital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="00AE3413" w:rsidRPr="00AE3413">
        <w:rPr>
          <w:rFonts w:ascii="Cambria" w:hAnsi="Cambria"/>
          <w:sz w:val="28"/>
          <w:szCs w:val="28"/>
        </w:rPr>
        <w:t>device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="00AE3413" w:rsidRPr="00AE3413">
        <w:rPr>
          <w:rFonts w:ascii="Cambria" w:hAnsi="Cambria"/>
          <w:sz w:val="28"/>
          <w:szCs w:val="28"/>
        </w:rPr>
        <w:t>capable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to </w:t>
      </w:r>
      <w:proofErr w:type="spellStart"/>
      <w:r w:rsidR="00AE3413" w:rsidRPr="00AE3413">
        <w:rPr>
          <w:rFonts w:ascii="Cambria" w:hAnsi="Cambria"/>
          <w:sz w:val="28"/>
          <w:szCs w:val="28"/>
        </w:rPr>
        <w:t>request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="00AE3413" w:rsidRPr="00AE3413">
        <w:rPr>
          <w:rFonts w:ascii="Cambria" w:hAnsi="Cambria"/>
          <w:sz w:val="28"/>
          <w:szCs w:val="28"/>
        </w:rPr>
        <w:t>and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="00AE3413" w:rsidRPr="00AE3413">
        <w:rPr>
          <w:rFonts w:ascii="Cambria" w:hAnsi="Cambria"/>
          <w:sz w:val="28"/>
          <w:szCs w:val="28"/>
        </w:rPr>
        <w:t>receive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="00AE3413" w:rsidRPr="00AE3413">
        <w:rPr>
          <w:rFonts w:ascii="Cambria" w:hAnsi="Cambria"/>
          <w:sz w:val="28"/>
          <w:szCs w:val="28"/>
        </w:rPr>
        <w:t>information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="00AE3413" w:rsidRPr="00AE3413">
        <w:rPr>
          <w:rFonts w:ascii="Cambria" w:hAnsi="Cambria"/>
          <w:sz w:val="28"/>
          <w:szCs w:val="28"/>
        </w:rPr>
        <w:t>in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="00AE3413" w:rsidRPr="00AE3413">
        <w:rPr>
          <w:rFonts w:ascii="Cambria" w:hAnsi="Cambria"/>
          <w:sz w:val="28"/>
          <w:szCs w:val="28"/>
        </w:rPr>
        <w:t>digital</w:t>
      </w:r>
      <w:proofErr w:type="spellEnd"/>
      <w:r w:rsidR="00AE3413"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="00AE3413" w:rsidRPr="00AE3413">
        <w:rPr>
          <w:rFonts w:ascii="Cambria" w:hAnsi="Cambria"/>
          <w:sz w:val="28"/>
          <w:szCs w:val="28"/>
        </w:rPr>
        <w:t>form</w:t>
      </w:r>
      <w:proofErr w:type="spellEnd"/>
      <w:r w:rsidR="00AE3413" w:rsidRPr="00AE3413">
        <w:rPr>
          <w:rFonts w:ascii="Cambria" w:hAnsi="Cambria"/>
          <w:sz w:val="28"/>
          <w:szCs w:val="28"/>
        </w:rPr>
        <w:t>.</w:t>
      </w:r>
    </w:p>
    <w:p w14:paraId="2FF5A056" w14:textId="77777777" w:rsidR="00AE3413" w:rsidRDefault="00AE3413" w:rsidP="00AE3413">
      <w:pPr>
        <w:tabs>
          <w:tab w:val="left" w:pos="1230"/>
        </w:tabs>
        <w:rPr>
          <w:rFonts w:ascii="Cambria" w:hAnsi="Cambria"/>
          <w:sz w:val="28"/>
          <w:szCs w:val="28"/>
        </w:rPr>
      </w:pPr>
    </w:p>
    <w:p w14:paraId="34DF7D8D" w14:textId="77777777" w:rsidR="00AE3413" w:rsidRPr="00AE3413" w:rsidRDefault="00AE3413" w:rsidP="00AE3413">
      <w:pPr>
        <w:tabs>
          <w:tab w:val="left" w:pos="1230"/>
        </w:tabs>
        <w:rPr>
          <w:rFonts w:ascii="Cambria" w:hAnsi="Cambria"/>
          <w:b/>
          <w:sz w:val="28"/>
          <w:szCs w:val="28"/>
        </w:rPr>
      </w:pPr>
      <w:r w:rsidRPr="00AE3413">
        <w:rPr>
          <w:rFonts w:ascii="Cambria" w:hAnsi="Cambria"/>
          <w:b/>
          <w:sz w:val="28"/>
          <w:szCs w:val="28"/>
        </w:rPr>
        <w:t>Future?</w:t>
      </w:r>
    </w:p>
    <w:p w14:paraId="0AE6DC42" w14:textId="4A2B8040" w:rsidR="00AE3413" w:rsidRDefault="00AE3413" w:rsidP="00AE3413">
      <w:pPr>
        <w:tabs>
          <w:tab w:val="left" w:pos="1230"/>
        </w:tabs>
        <w:rPr>
          <w:rFonts w:ascii="Cambria" w:hAnsi="Cambria"/>
          <w:sz w:val="28"/>
          <w:szCs w:val="28"/>
        </w:rPr>
      </w:pPr>
      <w:r w:rsidRPr="00AE3413">
        <w:rPr>
          <w:rFonts w:ascii="Cambria" w:hAnsi="Cambria"/>
          <w:sz w:val="28"/>
          <w:szCs w:val="28"/>
        </w:rPr>
        <w:t xml:space="preserve">In </w:t>
      </w:r>
      <w:proofErr w:type="spellStart"/>
      <w:r w:rsidRPr="00AE3413">
        <w:rPr>
          <w:rFonts w:ascii="Cambria" w:hAnsi="Cambria"/>
          <w:sz w:val="28"/>
          <w:szCs w:val="28"/>
        </w:rPr>
        <w:t>order</w:t>
      </w:r>
      <w:proofErr w:type="spellEnd"/>
      <w:r w:rsidRPr="00AE3413">
        <w:rPr>
          <w:rFonts w:ascii="Cambria" w:hAnsi="Cambria"/>
          <w:sz w:val="28"/>
          <w:szCs w:val="28"/>
        </w:rPr>
        <w:t xml:space="preserve"> to </w:t>
      </w:r>
      <w:proofErr w:type="spellStart"/>
      <w:r w:rsidRPr="00AE3413">
        <w:rPr>
          <w:rFonts w:ascii="Cambria" w:hAnsi="Cambria"/>
          <w:sz w:val="28"/>
          <w:szCs w:val="28"/>
        </w:rPr>
        <w:t>protect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your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investment</w:t>
      </w:r>
      <w:proofErr w:type="spellEnd"/>
      <w:r w:rsidR="00BB4DF5">
        <w:rPr>
          <w:rFonts w:ascii="Cambria" w:hAnsi="Cambria"/>
          <w:sz w:val="28"/>
          <w:szCs w:val="28"/>
        </w:rPr>
        <w:t xml:space="preserve">, Trilix </w:t>
      </w:r>
      <w:proofErr w:type="spellStart"/>
      <w:r w:rsidR="00BB4DF5">
        <w:rPr>
          <w:rFonts w:ascii="Cambria" w:hAnsi="Cambria"/>
          <w:sz w:val="28"/>
          <w:szCs w:val="28"/>
        </w:rPr>
        <w:t>regularly</w:t>
      </w:r>
      <w:proofErr w:type="spellEnd"/>
      <w:r w:rsidR="00BB4DF5">
        <w:rPr>
          <w:rFonts w:ascii="Cambria" w:hAnsi="Cambria"/>
          <w:sz w:val="28"/>
          <w:szCs w:val="28"/>
        </w:rPr>
        <w:t xml:space="preserve"> </w:t>
      </w:r>
      <w:proofErr w:type="spellStart"/>
      <w:r w:rsidR="00BB4DF5">
        <w:rPr>
          <w:rFonts w:ascii="Cambria" w:hAnsi="Cambria"/>
          <w:sz w:val="28"/>
          <w:szCs w:val="28"/>
        </w:rPr>
        <w:t>spread</w:t>
      </w:r>
      <w:proofErr w:type="spellEnd"/>
      <w:r w:rsidR="00BB4DF5">
        <w:rPr>
          <w:rFonts w:ascii="Cambria" w:hAnsi="Cambria"/>
          <w:sz w:val="28"/>
          <w:szCs w:val="28"/>
        </w:rPr>
        <w:t xml:space="preserve"> DSDS™</w:t>
      </w:r>
      <w:r w:rsidRPr="00AE3413">
        <w:rPr>
          <w:rFonts w:ascii="Cambria" w:hAnsi="Cambria"/>
          <w:sz w:val="28"/>
          <w:szCs w:val="28"/>
        </w:rPr>
        <w:t xml:space="preserve">  </w:t>
      </w:r>
      <w:proofErr w:type="spellStart"/>
      <w:r w:rsidRPr="00AE3413">
        <w:rPr>
          <w:rFonts w:ascii="Cambria" w:hAnsi="Cambria"/>
          <w:sz w:val="28"/>
          <w:szCs w:val="28"/>
        </w:rPr>
        <w:t>functionalities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and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borders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with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new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technologies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like</w:t>
      </w:r>
      <w:proofErr w:type="spellEnd"/>
      <w:r w:rsidRPr="00AE3413">
        <w:rPr>
          <w:rFonts w:ascii="Cambria" w:hAnsi="Cambria"/>
          <w:sz w:val="28"/>
          <w:szCs w:val="28"/>
        </w:rPr>
        <w:t xml:space="preserve"> NFC. Tr</w:t>
      </w:r>
      <w:r w:rsidR="00BB4DF5">
        <w:rPr>
          <w:rFonts w:ascii="Cambria" w:hAnsi="Cambria"/>
          <w:sz w:val="28"/>
          <w:szCs w:val="28"/>
        </w:rPr>
        <w:t xml:space="preserve">ilix </w:t>
      </w:r>
      <w:proofErr w:type="spellStart"/>
      <w:r w:rsidR="00FB0EFA">
        <w:rPr>
          <w:rFonts w:ascii="Cambria" w:hAnsi="Cambria"/>
          <w:sz w:val="28"/>
          <w:szCs w:val="28"/>
        </w:rPr>
        <w:t>is</w:t>
      </w:r>
      <w:proofErr w:type="spellEnd"/>
      <w:r w:rsidR="00FB0EFA">
        <w:rPr>
          <w:rFonts w:ascii="Cambria" w:hAnsi="Cambria"/>
          <w:sz w:val="28"/>
          <w:szCs w:val="28"/>
        </w:rPr>
        <w:t xml:space="preserve"> </w:t>
      </w:r>
      <w:proofErr w:type="spellStart"/>
      <w:r w:rsidR="00BB4DF5">
        <w:rPr>
          <w:rFonts w:ascii="Cambria" w:hAnsi="Cambria"/>
          <w:sz w:val="28"/>
          <w:szCs w:val="28"/>
        </w:rPr>
        <w:t>constantly</w:t>
      </w:r>
      <w:proofErr w:type="spellEnd"/>
      <w:r w:rsidR="00BB4DF5">
        <w:rPr>
          <w:rFonts w:ascii="Cambria" w:hAnsi="Cambria"/>
          <w:sz w:val="28"/>
          <w:szCs w:val="28"/>
        </w:rPr>
        <w:t xml:space="preserve"> </w:t>
      </w:r>
      <w:proofErr w:type="spellStart"/>
      <w:r w:rsidR="00BB4DF5">
        <w:rPr>
          <w:rFonts w:ascii="Cambria" w:hAnsi="Cambria"/>
          <w:sz w:val="28"/>
          <w:szCs w:val="28"/>
        </w:rPr>
        <w:t>expanding</w:t>
      </w:r>
      <w:proofErr w:type="spellEnd"/>
      <w:r w:rsidR="00BB4DF5">
        <w:rPr>
          <w:rFonts w:ascii="Cambria" w:hAnsi="Cambria"/>
          <w:sz w:val="28"/>
          <w:szCs w:val="28"/>
        </w:rPr>
        <w:t xml:space="preserve"> DSDS™</w:t>
      </w:r>
      <w:r w:rsidRPr="00AE3413">
        <w:rPr>
          <w:rFonts w:ascii="Cambria" w:hAnsi="Cambria"/>
          <w:sz w:val="28"/>
          <w:szCs w:val="28"/>
        </w:rPr>
        <w:t xml:space="preserve">  </w:t>
      </w:r>
      <w:proofErr w:type="spellStart"/>
      <w:r w:rsidRPr="00AE3413">
        <w:rPr>
          <w:rFonts w:ascii="Cambria" w:hAnsi="Cambria"/>
          <w:sz w:val="28"/>
          <w:szCs w:val="28"/>
        </w:rPr>
        <w:t>through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integrations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with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different</w:t>
      </w:r>
      <w:proofErr w:type="spellEnd"/>
      <w:r w:rsidRPr="00AE3413">
        <w:rPr>
          <w:rFonts w:ascii="Cambria" w:hAnsi="Cambria"/>
          <w:sz w:val="28"/>
          <w:szCs w:val="28"/>
        </w:rPr>
        <w:t xml:space="preserve"> IT/IS </w:t>
      </w:r>
      <w:proofErr w:type="spellStart"/>
      <w:r w:rsidRPr="00AE3413">
        <w:rPr>
          <w:rFonts w:ascii="Cambria" w:hAnsi="Cambria"/>
          <w:sz w:val="28"/>
          <w:szCs w:val="28"/>
        </w:rPr>
        <w:t>systems</w:t>
      </w:r>
      <w:proofErr w:type="spellEnd"/>
      <w:r w:rsidRPr="00AE3413">
        <w:rPr>
          <w:rFonts w:ascii="Cambria" w:hAnsi="Cambria"/>
          <w:sz w:val="28"/>
          <w:szCs w:val="28"/>
        </w:rPr>
        <w:t xml:space="preserve"> for </w:t>
      </w:r>
      <w:proofErr w:type="spellStart"/>
      <w:r w:rsidRPr="00AE3413">
        <w:rPr>
          <w:rFonts w:ascii="Cambria" w:hAnsi="Cambria"/>
          <w:sz w:val="28"/>
          <w:szCs w:val="28"/>
        </w:rPr>
        <w:t>automation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purpose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and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access</w:t>
      </w:r>
      <w:proofErr w:type="spellEnd"/>
      <w:r w:rsidRPr="00AE3413">
        <w:rPr>
          <w:rFonts w:ascii="Cambria" w:hAnsi="Cambria"/>
          <w:sz w:val="28"/>
          <w:szCs w:val="28"/>
        </w:rPr>
        <w:t xml:space="preserve"> to </w:t>
      </w:r>
      <w:proofErr w:type="spellStart"/>
      <w:r w:rsidRPr="00AE3413">
        <w:rPr>
          <w:rFonts w:ascii="Cambria" w:hAnsi="Cambria"/>
          <w:sz w:val="28"/>
          <w:szCs w:val="28"/>
        </w:rPr>
        <w:t>newest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communication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channels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like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social</w:t>
      </w:r>
      <w:proofErr w:type="spellEnd"/>
      <w:r w:rsidRPr="00AE3413">
        <w:rPr>
          <w:rFonts w:ascii="Cambria" w:hAnsi="Cambria"/>
          <w:sz w:val="28"/>
          <w:szCs w:val="28"/>
        </w:rPr>
        <w:t xml:space="preserve"> </w:t>
      </w:r>
      <w:proofErr w:type="spellStart"/>
      <w:r w:rsidRPr="00AE3413">
        <w:rPr>
          <w:rFonts w:ascii="Cambria" w:hAnsi="Cambria"/>
          <w:sz w:val="28"/>
          <w:szCs w:val="28"/>
        </w:rPr>
        <w:t>networks</w:t>
      </w:r>
      <w:proofErr w:type="spellEnd"/>
      <w:r w:rsidRPr="00AE3413">
        <w:rPr>
          <w:rFonts w:ascii="Cambria" w:hAnsi="Cambria"/>
          <w:sz w:val="28"/>
          <w:szCs w:val="28"/>
        </w:rPr>
        <w:t>.</w:t>
      </w:r>
      <w:r>
        <w:rPr>
          <w:rFonts w:ascii="Cambria" w:hAnsi="Cambria"/>
          <w:sz w:val="28"/>
          <w:szCs w:val="28"/>
        </w:rPr>
        <w:t xml:space="preserve"> </w:t>
      </w:r>
    </w:p>
    <w:p w14:paraId="65A06A24" w14:textId="77777777" w:rsidR="005907AF" w:rsidRDefault="005907AF" w:rsidP="00AE3413">
      <w:pPr>
        <w:tabs>
          <w:tab w:val="left" w:pos="1230"/>
        </w:tabs>
        <w:rPr>
          <w:rFonts w:ascii="Cambria" w:hAnsi="Cambria"/>
          <w:sz w:val="28"/>
          <w:szCs w:val="28"/>
        </w:rPr>
      </w:pPr>
    </w:p>
    <w:p w14:paraId="5614C4BD" w14:textId="55D7931F" w:rsidR="005907AF" w:rsidRDefault="005907AF" w:rsidP="00AE3413">
      <w:pPr>
        <w:tabs>
          <w:tab w:val="left" w:pos="1230"/>
        </w:tabs>
        <w:rPr>
          <w:rFonts w:ascii="Cambria" w:hAnsi="Cambria"/>
          <w:b/>
          <w:sz w:val="28"/>
          <w:szCs w:val="28"/>
        </w:rPr>
      </w:pPr>
      <w:r w:rsidRPr="005907AF">
        <w:rPr>
          <w:rFonts w:ascii="Cambria" w:hAnsi="Cambria"/>
          <w:b/>
          <w:sz w:val="28"/>
          <w:szCs w:val="28"/>
        </w:rPr>
        <w:t xml:space="preserve">Digital </w:t>
      </w:r>
      <w:proofErr w:type="spellStart"/>
      <w:r w:rsidRPr="005907AF">
        <w:rPr>
          <w:rFonts w:ascii="Cambria" w:hAnsi="Cambria"/>
          <w:b/>
          <w:sz w:val="28"/>
          <w:szCs w:val="28"/>
        </w:rPr>
        <w:t>distribution</w:t>
      </w:r>
      <w:proofErr w:type="spellEnd"/>
      <w:r w:rsidRPr="005907AF">
        <w:rPr>
          <w:rFonts w:ascii="Cambria" w:hAnsi="Cambria"/>
          <w:b/>
          <w:sz w:val="28"/>
          <w:szCs w:val="28"/>
        </w:rPr>
        <w:t xml:space="preserve"> </w:t>
      </w:r>
      <w:proofErr w:type="spellStart"/>
      <w:r w:rsidRPr="005907AF">
        <w:rPr>
          <w:rFonts w:ascii="Cambria" w:hAnsi="Cambria"/>
          <w:b/>
          <w:sz w:val="28"/>
          <w:szCs w:val="28"/>
        </w:rPr>
        <w:t>channel</w:t>
      </w:r>
      <w:proofErr w:type="spellEnd"/>
      <w:r w:rsidRPr="005907AF">
        <w:rPr>
          <w:rFonts w:ascii="Cambria" w:hAnsi="Cambria"/>
          <w:b/>
          <w:sz w:val="28"/>
          <w:szCs w:val="28"/>
        </w:rPr>
        <w:t xml:space="preserve"> </w:t>
      </w:r>
      <w:proofErr w:type="spellStart"/>
      <w:r w:rsidRPr="005907AF">
        <w:rPr>
          <w:rFonts w:ascii="Cambria" w:hAnsi="Cambria"/>
          <w:b/>
          <w:sz w:val="28"/>
          <w:szCs w:val="28"/>
        </w:rPr>
        <w:t>elements</w:t>
      </w:r>
      <w:proofErr w:type="spellEnd"/>
      <w:r w:rsidRPr="005907AF">
        <w:rPr>
          <w:rFonts w:ascii="Cambria" w:hAnsi="Cambria"/>
          <w:b/>
          <w:sz w:val="28"/>
          <w:szCs w:val="28"/>
        </w:rPr>
        <w:t xml:space="preserve"> </w:t>
      </w:r>
    </w:p>
    <w:p w14:paraId="4A33E1E8" w14:textId="2D6B0276" w:rsidR="005907AF" w:rsidRDefault="005907AF" w:rsidP="005907AF">
      <w:pPr>
        <w:tabs>
          <w:tab w:val="left" w:pos="1230"/>
        </w:tabs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hr-HR" w:bidi="ar-SA"/>
        </w:rPr>
        <w:drawing>
          <wp:inline distT="0" distB="0" distL="0" distR="0" wp14:anchorId="79743F68" wp14:editId="2D960AE3">
            <wp:extent cx="4334969" cy="281940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394" cy="2834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E3625C" w14:textId="77777777" w:rsidR="009428E2" w:rsidRDefault="009428E2" w:rsidP="009428E2">
      <w:pPr>
        <w:tabs>
          <w:tab w:val="left" w:pos="1230"/>
        </w:tabs>
        <w:jc w:val="left"/>
        <w:rPr>
          <w:rFonts w:ascii="Cambria" w:hAnsi="Cambria"/>
          <w:b/>
          <w:sz w:val="28"/>
          <w:szCs w:val="28"/>
        </w:rPr>
      </w:pPr>
    </w:p>
    <w:p w14:paraId="19D074F3" w14:textId="4CE24C91" w:rsidR="00CA7B9D" w:rsidRPr="008C65B2" w:rsidRDefault="00CA7B9D" w:rsidP="009428E2">
      <w:pPr>
        <w:tabs>
          <w:tab w:val="left" w:pos="1230"/>
        </w:tabs>
        <w:jc w:val="left"/>
        <w:rPr>
          <w:rFonts w:ascii="Cambria" w:hAnsi="Cambria"/>
          <w:b/>
          <w:sz w:val="32"/>
          <w:szCs w:val="32"/>
        </w:rPr>
      </w:pPr>
      <w:proofErr w:type="spellStart"/>
      <w:r w:rsidRPr="008C65B2">
        <w:rPr>
          <w:rFonts w:ascii="Cambria" w:hAnsi="Cambria"/>
          <w:b/>
          <w:sz w:val="32"/>
          <w:szCs w:val="32"/>
        </w:rPr>
        <w:lastRenderedPageBreak/>
        <w:t>Domains</w:t>
      </w:r>
      <w:proofErr w:type="spellEnd"/>
      <w:r w:rsidRPr="008C65B2">
        <w:rPr>
          <w:rFonts w:ascii="Cambria" w:hAnsi="Cambria"/>
          <w:b/>
          <w:sz w:val="32"/>
          <w:szCs w:val="32"/>
        </w:rPr>
        <w:t xml:space="preserve"> </w:t>
      </w:r>
      <w:proofErr w:type="spellStart"/>
      <w:r w:rsidRPr="008C65B2">
        <w:rPr>
          <w:rFonts w:ascii="Cambria" w:hAnsi="Cambria"/>
          <w:b/>
          <w:sz w:val="32"/>
          <w:szCs w:val="32"/>
        </w:rPr>
        <w:t>of</w:t>
      </w:r>
      <w:proofErr w:type="spellEnd"/>
      <w:r w:rsidRPr="008C65B2">
        <w:rPr>
          <w:rFonts w:ascii="Cambria" w:hAnsi="Cambria"/>
          <w:b/>
          <w:sz w:val="32"/>
          <w:szCs w:val="32"/>
        </w:rPr>
        <w:t xml:space="preserve"> </w:t>
      </w:r>
      <w:proofErr w:type="spellStart"/>
      <w:r w:rsidRPr="008C65B2">
        <w:rPr>
          <w:rFonts w:ascii="Cambria" w:hAnsi="Cambria"/>
          <w:b/>
          <w:sz w:val="32"/>
          <w:szCs w:val="32"/>
        </w:rPr>
        <w:t>expertise</w:t>
      </w:r>
      <w:proofErr w:type="spellEnd"/>
    </w:p>
    <w:p w14:paraId="106B30A0" w14:textId="77777777" w:rsidR="00CA7B9D" w:rsidRPr="00CA7B9D" w:rsidRDefault="00CA7B9D" w:rsidP="00CA7B9D">
      <w:pPr>
        <w:pStyle w:val="ListParagraph"/>
        <w:numPr>
          <w:ilvl w:val="0"/>
          <w:numId w:val="33"/>
        </w:numPr>
        <w:tabs>
          <w:tab w:val="left" w:pos="1230"/>
        </w:tabs>
        <w:jc w:val="left"/>
        <w:rPr>
          <w:rFonts w:ascii="Cambria" w:hAnsi="Cambria"/>
          <w:sz w:val="28"/>
          <w:szCs w:val="28"/>
        </w:rPr>
      </w:pPr>
      <w:r w:rsidRPr="00CA7B9D">
        <w:rPr>
          <w:rFonts w:ascii="Cambria" w:hAnsi="Cambria"/>
          <w:sz w:val="28"/>
          <w:szCs w:val="28"/>
        </w:rPr>
        <w:t xml:space="preserve">Java </w:t>
      </w:r>
      <w:proofErr w:type="spellStart"/>
      <w:r w:rsidRPr="00CA7B9D">
        <w:rPr>
          <w:rFonts w:ascii="Cambria" w:hAnsi="Cambria"/>
          <w:sz w:val="28"/>
          <w:szCs w:val="28"/>
        </w:rPr>
        <w:t>programming</w:t>
      </w:r>
      <w:proofErr w:type="spellEnd"/>
      <w:r w:rsidRPr="00CA7B9D">
        <w:rPr>
          <w:rFonts w:ascii="Cambria" w:hAnsi="Cambria"/>
          <w:sz w:val="28"/>
          <w:szCs w:val="28"/>
        </w:rPr>
        <w:t xml:space="preserve"> </w:t>
      </w:r>
      <w:proofErr w:type="spellStart"/>
      <w:r w:rsidRPr="00CA7B9D">
        <w:rPr>
          <w:rFonts w:ascii="Cambria" w:hAnsi="Cambria"/>
          <w:sz w:val="28"/>
          <w:szCs w:val="28"/>
        </w:rPr>
        <w:t>language</w:t>
      </w:r>
      <w:proofErr w:type="spellEnd"/>
    </w:p>
    <w:p w14:paraId="7B351D26" w14:textId="77777777" w:rsidR="00CA7B9D" w:rsidRPr="00CA7B9D" w:rsidRDefault="00CA7B9D" w:rsidP="00CA7B9D">
      <w:pPr>
        <w:pStyle w:val="ListParagraph"/>
        <w:numPr>
          <w:ilvl w:val="0"/>
          <w:numId w:val="33"/>
        </w:numPr>
        <w:tabs>
          <w:tab w:val="left" w:pos="1230"/>
        </w:tabs>
        <w:jc w:val="left"/>
        <w:rPr>
          <w:rFonts w:ascii="Cambria" w:hAnsi="Cambria"/>
          <w:sz w:val="28"/>
          <w:szCs w:val="28"/>
        </w:rPr>
      </w:pPr>
      <w:r w:rsidRPr="00CA7B9D">
        <w:rPr>
          <w:rFonts w:ascii="Cambria" w:hAnsi="Cambria"/>
          <w:sz w:val="28"/>
          <w:szCs w:val="28"/>
        </w:rPr>
        <w:t xml:space="preserve">Java EE - </w:t>
      </w:r>
      <w:proofErr w:type="spellStart"/>
      <w:r w:rsidRPr="00CA7B9D">
        <w:rPr>
          <w:rFonts w:ascii="Cambria" w:hAnsi="Cambria"/>
          <w:sz w:val="28"/>
          <w:szCs w:val="28"/>
        </w:rPr>
        <w:t>enterprise</w:t>
      </w:r>
      <w:proofErr w:type="spellEnd"/>
      <w:r w:rsidRPr="00CA7B9D">
        <w:rPr>
          <w:rFonts w:ascii="Cambria" w:hAnsi="Cambria"/>
          <w:sz w:val="28"/>
          <w:szCs w:val="28"/>
        </w:rPr>
        <w:t xml:space="preserve"> </w:t>
      </w:r>
      <w:proofErr w:type="spellStart"/>
      <w:r w:rsidRPr="00CA7B9D">
        <w:rPr>
          <w:rFonts w:ascii="Cambria" w:hAnsi="Cambria"/>
          <w:sz w:val="28"/>
          <w:szCs w:val="28"/>
        </w:rPr>
        <w:t>applications</w:t>
      </w:r>
      <w:proofErr w:type="spellEnd"/>
    </w:p>
    <w:p w14:paraId="3FAC2F65" w14:textId="77777777" w:rsidR="00CA7B9D" w:rsidRPr="00CA7B9D" w:rsidRDefault="00CA7B9D" w:rsidP="00CA7B9D">
      <w:pPr>
        <w:pStyle w:val="ListParagraph"/>
        <w:numPr>
          <w:ilvl w:val="0"/>
          <w:numId w:val="33"/>
        </w:numPr>
        <w:tabs>
          <w:tab w:val="left" w:pos="1230"/>
        </w:tabs>
        <w:jc w:val="left"/>
        <w:rPr>
          <w:rFonts w:ascii="Cambria" w:hAnsi="Cambria"/>
          <w:sz w:val="28"/>
          <w:szCs w:val="28"/>
        </w:rPr>
      </w:pPr>
      <w:proofErr w:type="spellStart"/>
      <w:r w:rsidRPr="00CA7B9D">
        <w:rPr>
          <w:rFonts w:ascii="Cambria" w:hAnsi="Cambria"/>
          <w:sz w:val="28"/>
          <w:szCs w:val="28"/>
        </w:rPr>
        <w:t>Spring</w:t>
      </w:r>
      <w:proofErr w:type="spellEnd"/>
      <w:r w:rsidRPr="00CA7B9D">
        <w:rPr>
          <w:rFonts w:ascii="Cambria" w:hAnsi="Cambria"/>
          <w:sz w:val="28"/>
          <w:szCs w:val="28"/>
        </w:rPr>
        <w:t xml:space="preserve"> </w:t>
      </w:r>
      <w:proofErr w:type="spellStart"/>
      <w:r w:rsidRPr="00CA7B9D">
        <w:rPr>
          <w:rFonts w:ascii="Cambria" w:hAnsi="Cambria"/>
          <w:sz w:val="28"/>
          <w:szCs w:val="28"/>
        </w:rPr>
        <w:t>framework</w:t>
      </w:r>
      <w:proofErr w:type="spellEnd"/>
      <w:r w:rsidRPr="00CA7B9D">
        <w:rPr>
          <w:rFonts w:ascii="Cambria" w:hAnsi="Cambria"/>
          <w:sz w:val="28"/>
          <w:szCs w:val="28"/>
        </w:rPr>
        <w:t xml:space="preserve"> (MVC)</w:t>
      </w:r>
    </w:p>
    <w:p w14:paraId="4BA30172" w14:textId="77777777" w:rsidR="00CA7B9D" w:rsidRPr="00CA7B9D" w:rsidRDefault="00CA7B9D" w:rsidP="00CA7B9D">
      <w:pPr>
        <w:pStyle w:val="ListParagraph"/>
        <w:numPr>
          <w:ilvl w:val="0"/>
          <w:numId w:val="33"/>
        </w:numPr>
        <w:tabs>
          <w:tab w:val="left" w:pos="1230"/>
        </w:tabs>
        <w:jc w:val="left"/>
        <w:rPr>
          <w:rFonts w:ascii="Cambria" w:hAnsi="Cambria"/>
          <w:sz w:val="28"/>
          <w:szCs w:val="28"/>
        </w:rPr>
      </w:pPr>
      <w:proofErr w:type="spellStart"/>
      <w:r w:rsidRPr="00CA7B9D">
        <w:rPr>
          <w:rFonts w:ascii="Cambria" w:hAnsi="Cambria"/>
          <w:sz w:val="28"/>
          <w:szCs w:val="28"/>
        </w:rPr>
        <w:t>Grails</w:t>
      </w:r>
      <w:proofErr w:type="spellEnd"/>
      <w:r w:rsidRPr="00CA7B9D">
        <w:rPr>
          <w:rFonts w:ascii="Cambria" w:hAnsi="Cambria"/>
          <w:sz w:val="28"/>
          <w:szCs w:val="28"/>
        </w:rPr>
        <w:t xml:space="preserve"> </w:t>
      </w:r>
      <w:proofErr w:type="spellStart"/>
      <w:r w:rsidRPr="00CA7B9D">
        <w:rPr>
          <w:rFonts w:ascii="Cambria" w:hAnsi="Cambria"/>
          <w:sz w:val="28"/>
          <w:szCs w:val="28"/>
        </w:rPr>
        <w:t>framework</w:t>
      </w:r>
      <w:proofErr w:type="spellEnd"/>
      <w:r w:rsidRPr="00CA7B9D">
        <w:rPr>
          <w:rFonts w:ascii="Cambria" w:hAnsi="Cambria"/>
          <w:sz w:val="28"/>
          <w:szCs w:val="28"/>
        </w:rPr>
        <w:t xml:space="preserve"> - web development</w:t>
      </w:r>
    </w:p>
    <w:p w14:paraId="477B3E64" w14:textId="77777777" w:rsidR="00CA7B9D" w:rsidRPr="00CA7B9D" w:rsidRDefault="00CA7B9D" w:rsidP="00CA7B9D">
      <w:pPr>
        <w:pStyle w:val="ListParagraph"/>
        <w:numPr>
          <w:ilvl w:val="0"/>
          <w:numId w:val="33"/>
        </w:numPr>
        <w:tabs>
          <w:tab w:val="left" w:pos="1230"/>
        </w:tabs>
        <w:jc w:val="left"/>
        <w:rPr>
          <w:rFonts w:ascii="Cambria" w:hAnsi="Cambria"/>
          <w:sz w:val="28"/>
          <w:szCs w:val="28"/>
        </w:rPr>
      </w:pPr>
      <w:r w:rsidRPr="00CA7B9D">
        <w:rPr>
          <w:rFonts w:ascii="Cambria" w:hAnsi="Cambria"/>
          <w:sz w:val="28"/>
          <w:szCs w:val="28"/>
        </w:rPr>
        <w:t xml:space="preserve">MS SQL Server </w:t>
      </w:r>
      <w:proofErr w:type="spellStart"/>
      <w:r w:rsidRPr="00CA7B9D">
        <w:rPr>
          <w:rFonts w:ascii="Cambria" w:hAnsi="Cambria"/>
          <w:sz w:val="28"/>
          <w:szCs w:val="28"/>
        </w:rPr>
        <w:t>and</w:t>
      </w:r>
      <w:proofErr w:type="spellEnd"/>
      <w:r w:rsidRPr="00CA7B9D">
        <w:rPr>
          <w:rFonts w:ascii="Cambria" w:hAnsi="Cambria"/>
          <w:sz w:val="28"/>
          <w:szCs w:val="28"/>
        </w:rPr>
        <w:t xml:space="preserve"> </w:t>
      </w:r>
      <w:proofErr w:type="spellStart"/>
      <w:r w:rsidRPr="00CA7B9D">
        <w:rPr>
          <w:rFonts w:ascii="Cambria" w:hAnsi="Cambria"/>
          <w:sz w:val="28"/>
          <w:szCs w:val="28"/>
        </w:rPr>
        <w:t>MySQL</w:t>
      </w:r>
      <w:proofErr w:type="spellEnd"/>
      <w:r w:rsidRPr="00CA7B9D">
        <w:rPr>
          <w:rFonts w:ascii="Cambria" w:hAnsi="Cambria"/>
          <w:sz w:val="28"/>
          <w:szCs w:val="28"/>
        </w:rPr>
        <w:t xml:space="preserve"> Server</w:t>
      </w:r>
    </w:p>
    <w:p w14:paraId="5E156335" w14:textId="77777777" w:rsidR="00CA7B9D" w:rsidRPr="00CA7B9D" w:rsidRDefault="00CA7B9D" w:rsidP="00CA7B9D">
      <w:pPr>
        <w:pStyle w:val="ListParagraph"/>
        <w:numPr>
          <w:ilvl w:val="0"/>
          <w:numId w:val="33"/>
        </w:numPr>
        <w:tabs>
          <w:tab w:val="left" w:pos="1230"/>
        </w:tabs>
        <w:jc w:val="left"/>
        <w:rPr>
          <w:rFonts w:ascii="Cambria" w:hAnsi="Cambria"/>
          <w:sz w:val="28"/>
          <w:szCs w:val="28"/>
        </w:rPr>
      </w:pPr>
    </w:p>
    <w:p w14:paraId="758BE322" w14:textId="77777777" w:rsidR="00CA7B9D" w:rsidRPr="00CA7B9D" w:rsidRDefault="00CA7B9D" w:rsidP="00CA7B9D">
      <w:pPr>
        <w:pStyle w:val="ListParagraph"/>
        <w:numPr>
          <w:ilvl w:val="0"/>
          <w:numId w:val="33"/>
        </w:numPr>
        <w:tabs>
          <w:tab w:val="left" w:pos="1230"/>
        </w:tabs>
        <w:jc w:val="left"/>
        <w:rPr>
          <w:rFonts w:ascii="Cambria" w:hAnsi="Cambria"/>
          <w:sz w:val="28"/>
          <w:szCs w:val="28"/>
        </w:rPr>
      </w:pPr>
      <w:r w:rsidRPr="00CA7B9D">
        <w:rPr>
          <w:rFonts w:ascii="Cambria" w:hAnsi="Cambria"/>
          <w:sz w:val="28"/>
          <w:szCs w:val="28"/>
        </w:rPr>
        <w:t xml:space="preserve">Mobile development: Android, </w:t>
      </w:r>
      <w:proofErr w:type="spellStart"/>
      <w:r w:rsidRPr="00CA7B9D">
        <w:rPr>
          <w:rFonts w:ascii="Cambria" w:hAnsi="Cambria"/>
          <w:sz w:val="28"/>
          <w:szCs w:val="28"/>
        </w:rPr>
        <w:t>iOS</w:t>
      </w:r>
      <w:proofErr w:type="spellEnd"/>
      <w:r w:rsidRPr="00CA7B9D">
        <w:rPr>
          <w:rFonts w:ascii="Cambria" w:hAnsi="Cambria"/>
          <w:sz w:val="28"/>
          <w:szCs w:val="28"/>
        </w:rPr>
        <w:t xml:space="preserve">, Windows </w:t>
      </w:r>
      <w:proofErr w:type="spellStart"/>
      <w:r w:rsidRPr="00CA7B9D">
        <w:rPr>
          <w:rFonts w:ascii="Cambria" w:hAnsi="Cambria"/>
          <w:sz w:val="28"/>
          <w:szCs w:val="28"/>
        </w:rPr>
        <w:t>Phone</w:t>
      </w:r>
      <w:proofErr w:type="spellEnd"/>
      <w:r w:rsidRPr="00CA7B9D">
        <w:rPr>
          <w:rFonts w:ascii="Cambria" w:hAnsi="Cambria"/>
          <w:sz w:val="28"/>
          <w:szCs w:val="28"/>
        </w:rPr>
        <w:t xml:space="preserve"> </w:t>
      </w:r>
      <w:proofErr w:type="spellStart"/>
      <w:r w:rsidRPr="00CA7B9D">
        <w:rPr>
          <w:rFonts w:ascii="Cambria" w:hAnsi="Cambria"/>
          <w:sz w:val="28"/>
          <w:szCs w:val="28"/>
        </w:rPr>
        <w:t>platforms</w:t>
      </w:r>
      <w:proofErr w:type="spellEnd"/>
    </w:p>
    <w:p w14:paraId="12958B5C" w14:textId="77777777" w:rsidR="00CA7B9D" w:rsidRPr="00CA7B9D" w:rsidRDefault="00CA7B9D" w:rsidP="00CA7B9D">
      <w:pPr>
        <w:pStyle w:val="ListParagraph"/>
        <w:numPr>
          <w:ilvl w:val="0"/>
          <w:numId w:val="33"/>
        </w:numPr>
        <w:tabs>
          <w:tab w:val="left" w:pos="1230"/>
        </w:tabs>
        <w:jc w:val="left"/>
        <w:rPr>
          <w:rFonts w:ascii="Cambria" w:hAnsi="Cambria"/>
          <w:sz w:val="28"/>
          <w:szCs w:val="28"/>
        </w:rPr>
      </w:pPr>
      <w:proofErr w:type="spellStart"/>
      <w:r w:rsidRPr="00CA7B9D">
        <w:rPr>
          <w:rFonts w:ascii="Cambria" w:hAnsi="Cambria"/>
          <w:sz w:val="28"/>
          <w:szCs w:val="28"/>
        </w:rPr>
        <w:t>Xamarin</w:t>
      </w:r>
      <w:proofErr w:type="spellEnd"/>
      <w:r w:rsidRPr="00CA7B9D">
        <w:rPr>
          <w:rFonts w:ascii="Cambria" w:hAnsi="Cambria"/>
          <w:sz w:val="28"/>
          <w:szCs w:val="28"/>
        </w:rPr>
        <w:t xml:space="preserve"> – App </w:t>
      </w:r>
      <w:proofErr w:type="spellStart"/>
      <w:r w:rsidRPr="00CA7B9D">
        <w:rPr>
          <w:rFonts w:ascii="Cambria" w:hAnsi="Cambria"/>
          <w:sz w:val="28"/>
          <w:szCs w:val="28"/>
        </w:rPr>
        <w:t>based</w:t>
      </w:r>
      <w:proofErr w:type="spellEnd"/>
      <w:r w:rsidRPr="00CA7B9D">
        <w:rPr>
          <w:rFonts w:ascii="Cambria" w:hAnsi="Cambria"/>
          <w:sz w:val="28"/>
          <w:szCs w:val="28"/>
        </w:rPr>
        <w:t xml:space="preserve"> </w:t>
      </w:r>
      <w:proofErr w:type="spellStart"/>
      <w:r w:rsidRPr="00CA7B9D">
        <w:rPr>
          <w:rFonts w:ascii="Cambria" w:hAnsi="Cambria"/>
          <w:sz w:val="28"/>
          <w:szCs w:val="28"/>
        </w:rPr>
        <w:t>mobile</w:t>
      </w:r>
      <w:proofErr w:type="spellEnd"/>
      <w:r w:rsidRPr="00CA7B9D">
        <w:rPr>
          <w:rFonts w:ascii="Cambria" w:hAnsi="Cambria"/>
          <w:sz w:val="28"/>
          <w:szCs w:val="28"/>
        </w:rPr>
        <w:t xml:space="preserve"> development</w:t>
      </w:r>
    </w:p>
    <w:p w14:paraId="0E101394" w14:textId="77777777" w:rsidR="00CA7B9D" w:rsidRPr="00CA7B9D" w:rsidRDefault="00CA7B9D" w:rsidP="00CA7B9D">
      <w:pPr>
        <w:pStyle w:val="ListParagraph"/>
        <w:numPr>
          <w:ilvl w:val="0"/>
          <w:numId w:val="33"/>
        </w:numPr>
        <w:tabs>
          <w:tab w:val="left" w:pos="1230"/>
        </w:tabs>
        <w:jc w:val="left"/>
        <w:rPr>
          <w:rFonts w:ascii="Cambria" w:hAnsi="Cambria"/>
          <w:sz w:val="28"/>
          <w:szCs w:val="28"/>
        </w:rPr>
      </w:pPr>
      <w:proofErr w:type="spellStart"/>
      <w:r w:rsidRPr="00CA7B9D">
        <w:rPr>
          <w:rFonts w:ascii="Cambria" w:hAnsi="Cambria"/>
          <w:sz w:val="28"/>
          <w:szCs w:val="28"/>
        </w:rPr>
        <w:t>PhoneGap</w:t>
      </w:r>
      <w:proofErr w:type="spellEnd"/>
      <w:r w:rsidRPr="00CA7B9D">
        <w:rPr>
          <w:rFonts w:ascii="Cambria" w:hAnsi="Cambria"/>
          <w:sz w:val="28"/>
          <w:szCs w:val="28"/>
        </w:rPr>
        <w:t xml:space="preserve"> – Web </w:t>
      </w:r>
      <w:proofErr w:type="spellStart"/>
      <w:r w:rsidRPr="00CA7B9D">
        <w:rPr>
          <w:rFonts w:ascii="Cambria" w:hAnsi="Cambria"/>
          <w:sz w:val="28"/>
          <w:szCs w:val="28"/>
        </w:rPr>
        <w:t>based</w:t>
      </w:r>
      <w:proofErr w:type="spellEnd"/>
      <w:r w:rsidRPr="00CA7B9D">
        <w:rPr>
          <w:rFonts w:ascii="Cambria" w:hAnsi="Cambria"/>
          <w:sz w:val="28"/>
          <w:szCs w:val="28"/>
        </w:rPr>
        <w:t xml:space="preserve"> </w:t>
      </w:r>
      <w:proofErr w:type="spellStart"/>
      <w:r w:rsidRPr="00CA7B9D">
        <w:rPr>
          <w:rFonts w:ascii="Cambria" w:hAnsi="Cambria"/>
          <w:sz w:val="28"/>
          <w:szCs w:val="28"/>
        </w:rPr>
        <w:t>mobile</w:t>
      </w:r>
      <w:proofErr w:type="spellEnd"/>
      <w:r w:rsidRPr="00CA7B9D">
        <w:rPr>
          <w:rFonts w:ascii="Cambria" w:hAnsi="Cambria"/>
          <w:sz w:val="28"/>
          <w:szCs w:val="28"/>
        </w:rPr>
        <w:t xml:space="preserve"> development</w:t>
      </w:r>
    </w:p>
    <w:p w14:paraId="19CBCF5D" w14:textId="77777777" w:rsidR="00CA7B9D" w:rsidRPr="00CA7B9D" w:rsidRDefault="00CA7B9D" w:rsidP="00CA7B9D">
      <w:pPr>
        <w:pStyle w:val="ListParagraph"/>
        <w:numPr>
          <w:ilvl w:val="0"/>
          <w:numId w:val="33"/>
        </w:numPr>
        <w:tabs>
          <w:tab w:val="left" w:pos="1230"/>
        </w:tabs>
        <w:jc w:val="left"/>
        <w:rPr>
          <w:rFonts w:ascii="Cambria" w:hAnsi="Cambria"/>
          <w:sz w:val="28"/>
          <w:szCs w:val="28"/>
        </w:rPr>
      </w:pPr>
    </w:p>
    <w:p w14:paraId="3ADED7E9" w14:textId="77777777" w:rsidR="00CA7B9D" w:rsidRPr="00CA7B9D" w:rsidRDefault="00CA7B9D" w:rsidP="00CA7B9D">
      <w:pPr>
        <w:pStyle w:val="ListParagraph"/>
        <w:numPr>
          <w:ilvl w:val="0"/>
          <w:numId w:val="33"/>
        </w:numPr>
        <w:tabs>
          <w:tab w:val="left" w:pos="1230"/>
        </w:tabs>
        <w:jc w:val="left"/>
        <w:rPr>
          <w:rFonts w:ascii="Cambria" w:hAnsi="Cambria"/>
          <w:sz w:val="28"/>
          <w:szCs w:val="28"/>
        </w:rPr>
      </w:pPr>
      <w:r w:rsidRPr="00CA7B9D">
        <w:rPr>
          <w:rFonts w:ascii="Cambria" w:hAnsi="Cambria"/>
          <w:sz w:val="28"/>
          <w:szCs w:val="28"/>
        </w:rPr>
        <w:t xml:space="preserve">MS SQL Server </w:t>
      </w:r>
      <w:proofErr w:type="spellStart"/>
      <w:r w:rsidRPr="00CA7B9D">
        <w:rPr>
          <w:rFonts w:ascii="Cambria" w:hAnsi="Cambria"/>
          <w:sz w:val="28"/>
          <w:szCs w:val="28"/>
        </w:rPr>
        <w:t>Reporting</w:t>
      </w:r>
      <w:proofErr w:type="spellEnd"/>
      <w:r w:rsidRPr="00CA7B9D">
        <w:rPr>
          <w:rFonts w:ascii="Cambria" w:hAnsi="Cambria"/>
          <w:sz w:val="28"/>
          <w:szCs w:val="28"/>
        </w:rPr>
        <w:t xml:space="preserve"> </w:t>
      </w:r>
      <w:proofErr w:type="spellStart"/>
      <w:r w:rsidRPr="00CA7B9D">
        <w:rPr>
          <w:rFonts w:ascii="Cambria" w:hAnsi="Cambria"/>
          <w:sz w:val="28"/>
          <w:szCs w:val="28"/>
        </w:rPr>
        <w:t>Services</w:t>
      </w:r>
      <w:proofErr w:type="spellEnd"/>
    </w:p>
    <w:p w14:paraId="120DD72B" w14:textId="77777777" w:rsidR="00CA7B9D" w:rsidRPr="00CA7B9D" w:rsidRDefault="00CA7B9D" w:rsidP="00CA7B9D">
      <w:pPr>
        <w:pStyle w:val="ListParagraph"/>
        <w:numPr>
          <w:ilvl w:val="0"/>
          <w:numId w:val="33"/>
        </w:numPr>
        <w:tabs>
          <w:tab w:val="left" w:pos="1230"/>
        </w:tabs>
        <w:jc w:val="left"/>
        <w:rPr>
          <w:rFonts w:ascii="Cambria" w:hAnsi="Cambria"/>
          <w:sz w:val="28"/>
          <w:szCs w:val="28"/>
        </w:rPr>
      </w:pPr>
      <w:proofErr w:type="spellStart"/>
      <w:r w:rsidRPr="00CA7B9D">
        <w:rPr>
          <w:rFonts w:ascii="Cambria" w:hAnsi="Cambria"/>
          <w:sz w:val="28"/>
          <w:szCs w:val="28"/>
        </w:rPr>
        <w:t>Bazaar</w:t>
      </w:r>
      <w:proofErr w:type="spellEnd"/>
      <w:r w:rsidRPr="00CA7B9D">
        <w:rPr>
          <w:rFonts w:ascii="Cambria" w:hAnsi="Cambria"/>
          <w:sz w:val="28"/>
          <w:szCs w:val="28"/>
        </w:rPr>
        <w:t xml:space="preserve"> </w:t>
      </w:r>
      <w:proofErr w:type="spellStart"/>
      <w:r w:rsidRPr="00CA7B9D">
        <w:rPr>
          <w:rFonts w:ascii="Cambria" w:hAnsi="Cambria"/>
          <w:sz w:val="28"/>
          <w:szCs w:val="28"/>
        </w:rPr>
        <w:t>version</w:t>
      </w:r>
      <w:proofErr w:type="spellEnd"/>
      <w:r w:rsidRPr="00CA7B9D">
        <w:rPr>
          <w:rFonts w:ascii="Cambria" w:hAnsi="Cambria"/>
          <w:sz w:val="28"/>
          <w:szCs w:val="28"/>
        </w:rPr>
        <w:t xml:space="preserve"> </w:t>
      </w:r>
      <w:proofErr w:type="spellStart"/>
      <w:r w:rsidRPr="00CA7B9D">
        <w:rPr>
          <w:rFonts w:ascii="Cambria" w:hAnsi="Cambria"/>
          <w:sz w:val="28"/>
          <w:szCs w:val="28"/>
        </w:rPr>
        <w:t>control</w:t>
      </w:r>
      <w:proofErr w:type="spellEnd"/>
      <w:r w:rsidRPr="00CA7B9D">
        <w:rPr>
          <w:rFonts w:ascii="Cambria" w:hAnsi="Cambria"/>
          <w:sz w:val="28"/>
          <w:szCs w:val="28"/>
        </w:rPr>
        <w:t xml:space="preserve"> system</w:t>
      </w:r>
    </w:p>
    <w:p w14:paraId="38045813" w14:textId="77777777" w:rsidR="00CA7B9D" w:rsidRPr="00CA7B9D" w:rsidRDefault="00CA7B9D" w:rsidP="00CA7B9D">
      <w:pPr>
        <w:pStyle w:val="ListParagraph"/>
        <w:numPr>
          <w:ilvl w:val="0"/>
          <w:numId w:val="33"/>
        </w:numPr>
        <w:tabs>
          <w:tab w:val="left" w:pos="1230"/>
        </w:tabs>
        <w:jc w:val="left"/>
        <w:rPr>
          <w:rFonts w:ascii="Cambria" w:hAnsi="Cambria"/>
          <w:sz w:val="28"/>
          <w:szCs w:val="28"/>
        </w:rPr>
      </w:pPr>
      <w:r w:rsidRPr="00CA7B9D">
        <w:rPr>
          <w:rFonts w:ascii="Cambria" w:hAnsi="Cambria"/>
          <w:sz w:val="28"/>
          <w:szCs w:val="28"/>
        </w:rPr>
        <w:t xml:space="preserve">SFTP </w:t>
      </w:r>
      <w:proofErr w:type="spellStart"/>
      <w:r w:rsidRPr="00CA7B9D">
        <w:rPr>
          <w:rFonts w:ascii="Cambria" w:hAnsi="Cambria"/>
          <w:sz w:val="28"/>
          <w:szCs w:val="28"/>
        </w:rPr>
        <w:t>servers</w:t>
      </w:r>
      <w:proofErr w:type="spellEnd"/>
      <w:r w:rsidRPr="00CA7B9D">
        <w:rPr>
          <w:rFonts w:ascii="Cambria" w:hAnsi="Cambria"/>
          <w:sz w:val="28"/>
          <w:szCs w:val="28"/>
        </w:rPr>
        <w:t xml:space="preserve"> - </w:t>
      </w:r>
      <w:proofErr w:type="spellStart"/>
      <w:r w:rsidRPr="00CA7B9D">
        <w:rPr>
          <w:rFonts w:ascii="Cambria" w:hAnsi="Cambria"/>
          <w:sz w:val="28"/>
          <w:szCs w:val="28"/>
        </w:rPr>
        <w:t>Bitwise</w:t>
      </w:r>
      <w:proofErr w:type="spellEnd"/>
      <w:r w:rsidRPr="00CA7B9D">
        <w:rPr>
          <w:rFonts w:ascii="Cambria" w:hAnsi="Cambria"/>
          <w:sz w:val="28"/>
          <w:szCs w:val="28"/>
        </w:rPr>
        <w:t xml:space="preserve"> SSH server</w:t>
      </w:r>
    </w:p>
    <w:p w14:paraId="19B3A75F" w14:textId="77777777" w:rsidR="00CA7B9D" w:rsidRPr="00CA7B9D" w:rsidRDefault="00CA7B9D" w:rsidP="00CA7B9D">
      <w:pPr>
        <w:pStyle w:val="ListParagraph"/>
        <w:numPr>
          <w:ilvl w:val="0"/>
          <w:numId w:val="33"/>
        </w:numPr>
        <w:tabs>
          <w:tab w:val="left" w:pos="1230"/>
        </w:tabs>
        <w:jc w:val="left"/>
        <w:rPr>
          <w:rFonts w:ascii="Cambria" w:hAnsi="Cambria"/>
          <w:sz w:val="28"/>
          <w:szCs w:val="28"/>
        </w:rPr>
      </w:pPr>
      <w:r w:rsidRPr="00CA7B9D">
        <w:rPr>
          <w:rFonts w:ascii="Cambria" w:hAnsi="Cambria"/>
          <w:sz w:val="28"/>
          <w:szCs w:val="28"/>
        </w:rPr>
        <w:t xml:space="preserve">Open SSL - SSL/TLS </w:t>
      </w:r>
      <w:proofErr w:type="spellStart"/>
      <w:r w:rsidRPr="00CA7B9D">
        <w:rPr>
          <w:rFonts w:ascii="Cambria" w:hAnsi="Cambria"/>
          <w:sz w:val="28"/>
          <w:szCs w:val="28"/>
        </w:rPr>
        <w:t>protocols</w:t>
      </w:r>
      <w:proofErr w:type="spellEnd"/>
      <w:r w:rsidRPr="00CA7B9D">
        <w:rPr>
          <w:rFonts w:ascii="Cambria" w:hAnsi="Cambria"/>
          <w:sz w:val="28"/>
          <w:szCs w:val="28"/>
        </w:rPr>
        <w:t xml:space="preserve"> </w:t>
      </w:r>
    </w:p>
    <w:p w14:paraId="1C28B284" w14:textId="77777777" w:rsidR="00CA7B9D" w:rsidRPr="00CA7B9D" w:rsidRDefault="00CA7B9D" w:rsidP="00CA7B9D">
      <w:pPr>
        <w:pStyle w:val="ListParagraph"/>
        <w:numPr>
          <w:ilvl w:val="0"/>
          <w:numId w:val="33"/>
        </w:numPr>
        <w:tabs>
          <w:tab w:val="left" w:pos="1230"/>
        </w:tabs>
        <w:jc w:val="left"/>
        <w:rPr>
          <w:rFonts w:ascii="Cambria" w:hAnsi="Cambria"/>
          <w:sz w:val="28"/>
          <w:szCs w:val="28"/>
        </w:rPr>
      </w:pPr>
      <w:proofErr w:type="spellStart"/>
      <w:r w:rsidRPr="00CA7B9D">
        <w:rPr>
          <w:rFonts w:ascii="Cambria" w:hAnsi="Cambria"/>
          <w:sz w:val="28"/>
          <w:szCs w:val="28"/>
        </w:rPr>
        <w:t>Python</w:t>
      </w:r>
      <w:proofErr w:type="spellEnd"/>
      <w:r w:rsidRPr="00CA7B9D">
        <w:rPr>
          <w:rFonts w:ascii="Cambria" w:hAnsi="Cambria"/>
          <w:sz w:val="28"/>
          <w:szCs w:val="28"/>
        </w:rPr>
        <w:t xml:space="preserve"> - </w:t>
      </w:r>
      <w:proofErr w:type="spellStart"/>
      <w:r w:rsidRPr="00CA7B9D">
        <w:rPr>
          <w:rFonts w:ascii="Cambria" w:hAnsi="Cambria"/>
          <w:sz w:val="28"/>
          <w:szCs w:val="28"/>
        </w:rPr>
        <w:t>testing</w:t>
      </w:r>
      <w:proofErr w:type="spellEnd"/>
      <w:r w:rsidRPr="00CA7B9D">
        <w:rPr>
          <w:rFonts w:ascii="Cambria" w:hAnsi="Cambria"/>
          <w:sz w:val="28"/>
          <w:szCs w:val="28"/>
        </w:rPr>
        <w:t xml:space="preserve"> </w:t>
      </w:r>
      <w:proofErr w:type="spellStart"/>
      <w:r w:rsidRPr="00CA7B9D">
        <w:rPr>
          <w:rFonts w:ascii="Cambria" w:hAnsi="Cambria"/>
          <w:sz w:val="28"/>
          <w:szCs w:val="28"/>
        </w:rPr>
        <w:t>script</w:t>
      </w:r>
      <w:proofErr w:type="spellEnd"/>
      <w:r w:rsidRPr="00CA7B9D">
        <w:rPr>
          <w:rFonts w:ascii="Cambria" w:hAnsi="Cambria"/>
          <w:sz w:val="28"/>
          <w:szCs w:val="28"/>
        </w:rPr>
        <w:t xml:space="preserve"> </w:t>
      </w:r>
      <w:proofErr w:type="spellStart"/>
      <w:r w:rsidRPr="00CA7B9D">
        <w:rPr>
          <w:rFonts w:ascii="Cambria" w:hAnsi="Cambria"/>
          <w:sz w:val="28"/>
          <w:szCs w:val="28"/>
        </w:rPr>
        <w:t>support</w:t>
      </w:r>
      <w:proofErr w:type="spellEnd"/>
    </w:p>
    <w:p w14:paraId="605544F9" w14:textId="77777777" w:rsidR="00CA7B9D" w:rsidRPr="00CA7B9D" w:rsidRDefault="00CA7B9D" w:rsidP="00CA7B9D">
      <w:pPr>
        <w:pStyle w:val="ListParagraph"/>
        <w:numPr>
          <w:ilvl w:val="0"/>
          <w:numId w:val="33"/>
        </w:numPr>
        <w:tabs>
          <w:tab w:val="left" w:pos="1230"/>
        </w:tabs>
        <w:jc w:val="left"/>
        <w:rPr>
          <w:rFonts w:ascii="Cambria" w:hAnsi="Cambria"/>
          <w:sz w:val="28"/>
          <w:szCs w:val="28"/>
        </w:rPr>
      </w:pPr>
    </w:p>
    <w:p w14:paraId="4243E830" w14:textId="77777777" w:rsidR="00CA7B9D" w:rsidRPr="00CA7B9D" w:rsidRDefault="00CA7B9D" w:rsidP="00CA7B9D">
      <w:pPr>
        <w:pStyle w:val="ListParagraph"/>
        <w:numPr>
          <w:ilvl w:val="0"/>
          <w:numId w:val="33"/>
        </w:numPr>
        <w:tabs>
          <w:tab w:val="left" w:pos="1230"/>
        </w:tabs>
        <w:jc w:val="left"/>
        <w:rPr>
          <w:rFonts w:ascii="Cambria" w:hAnsi="Cambria"/>
          <w:sz w:val="28"/>
          <w:szCs w:val="28"/>
        </w:rPr>
      </w:pPr>
      <w:r w:rsidRPr="00CA7B9D">
        <w:rPr>
          <w:rFonts w:ascii="Cambria" w:hAnsi="Cambria"/>
          <w:sz w:val="28"/>
          <w:szCs w:val="28"/>
        </w:rPr>
        <w:t>SPDH</w:t>
      </w:r>
    </w:p>
    <w:p w14:paraId="422F4A36" w14:textId="77777777" w:rsidR="00CA7B9D" w:rsidRPr="00CA7B9D" w:rsidRDefault="00CA7B9D" w:rsidP="00CA7B9D">
      <w:pPr>
        <w:pStyle w:val="ListParagraph"/>
        <w:numPr>
          <w:ilvl w:val="0"/>
          <w:numId w:val="33"/>
        </w:numPr>
        <w:tabs>
          <w:tab w:val="left" w:pos="1230"/>
        </w:tabs>
        <w:jc w:val="left"/>
        <w:rPr>
          <w:rFonts w:ascii="Cambria" w:hAnsi="Cambria"/>
          <w:sz w:val="28"/>
          <w:szCs w:val="28"/>
        </w:rPr>
      </w:pPr>
      <w:r w:rsidRPr="00CA7B9D">
        <w:rPr>
          <w:rFonts w:ascii="Cambria" w:hAnsi="Cambria"/>
          <w:sz w:val="28"/>
          <w:szCs w:val="28"/>
        </w:rPr>
        <w:t>ISO 8583</w:t>
      </w:r>
    </w:p>
    <w:p w14:paraId="2B3ECC1D" w14:textId="77777777" w:rsidR="00CA7B9D" w:rsidRPr="00CA7B9D" w:rsidRDefault="00CA7B9D" w:rsidP="00CA7B9D">
      <w:pPr>
        <w:pStyle w:val="ListParagraph"/>
        <w:numPr>
          <w:ilvl w:val="0"/>
          <w:numId w:val="33"/>
        </w:numPr>
        <w:tabs>
          <w:tab w:val="left" w:pos="1230"/>
        </w:tabs>
        <w:jc w:val="left"/>
        <w:rPr>
          <w:rFonts w:ascii="Cambria" w:hAnsi="Cambria"/>
          <w:sz w:val="28"/>
          <w:szCs w:val="28"/>
        </w:rPr>
      </w:pPr>
      <w:r w:rsidRPr="00CA7B9D">
        <w:rPr>
          <w:rFonts w:ascii="Cambria" w:hAnsi="Cambria"/>
          <w:sz w:val="28"/>
          <w:szCs w:val="28"/>
        </w:rPr>
        <w:t>Big ISO</w:t>
      </w:r>
    </w:p>
    <w:p w14:paraId="523DCA81" w14:textId="23294DDA" w:rsidR="00CA7B9D" w:rsidRPr="00CA7B9D" w:rsidRDefault="00CA7B9D" w:rsidP="00CA7B9D">
      <w:pPr>
        <w:pStyle w:val="ListParagraph"/>
        <w:numPr>
          <w:ilvl w:val="0"/>
          <w:numId w:val="33"/>
        </w:numPr>
        <w:tabs>
          <w:tab w:val="left" w:pos="1230"/>
        </w:tabs>
        <w:jc w:val="left"/>
        <w:rPr>
          <w:rFonts w:ascii="Cambria" w:hAnsi="Cambria"/>
          <w:sz w:val="28"/>
          <w:szCs w:val="28"/>
        </w:rPr>
      </w:pPr>
      <w:r w:rsidRPr="00CA7B9D">
        <w:rPr>
          <w:rFonts w:ascii="Cambria" w:hAnsi="Cambria"/>
          <w:sz w:val="28"/>
          <w:szCs w:val="28"/>
        </w:rPr>
        <w:t>MDB 3.0</w:t>
      </w:r>
    </w:p>
    <w:p w14:paraId="6D234B1E" w14:textId="77777777" w:rsidR="00CA7B9D" w:rsidRDefault="00CA7B9D" w:rsidP="009428E2">
      <w:pPr>
        <w:tabs>
          <w:tab w:val="left" w:pos="1230"/>
        </w:tabs>
        <w:jc w:val="left"/>
        <w:rPr>
          <w:rFonts w:ascii="Cambria" w:hAnsi="Cambria"/>
          <w:b/>
          <w:sz w:val="28"/>
          <w:szCs w:val="28"/>
        </w:rPr>
      </w:pPr>
    </w:p>
    <w:p w14:paraId="416194C1" w14:textId="77777777" w:rsidR="006506E2" w:rsidRDefault="006506E2" w:rsidP="009428E2">
      <w:pPr>
        <w:tabs>
          <w:tab w:val="left" w:pos="1230"/>
        </w:tabs>
        <w:jc w:val="left"/>
        <w:rPr>
          <w:rFonts w:ascii="Cambria" w:hAnsi="Cambria"/>
          <w:b/>
          <w:sz w:val="28"/>
          <w:szCs w:val="28"/>
        </w:rPr>
      </w:pPr>
    </w:p>
    <w:p w14:paraId="579488FA" w14:textId="77777777" w:rsidR="006506E2" w:rsidRDefault="006506E2" w:rsidP="009428E2">
      <w:pPr>
        <w:tabs>
          <w:tab w:val="left" w:pos="1230"/>
        </w:tabs>
        <w:jc w:val="left"/>
        <w:rPr>
          <w:rFonts w:ascii="Cambria" w:hAnsi="Cambria"/>
          <w:b/>
          <w:sz w:val="28"/>
          <w:szCs w:val="28"/>
        </w:rPr>
      </w:pPr>
    </w:p>
    <w:p w14:paraId="7857C8FE" w14:textId="77777777" w:rsidR="006506E2" w:rsidRDefault="006506E2" w:rsidP="009428E2">
      <w:pPr>
        <w:tabs>
          <w:tab w:val="left" w:pos="1230"/>
        </w:tabs>
        <w:jc w:val="left"/>
        <w:rPr>
          <w:rFonts w:ascii="Cambria" w:hAnsi="Cambria"/>
          <w:b/>
          <w:sz w:val="28"/>
          <w:szCs w:val="28"/>
        </w:rPr>
      </w:pPr>
    </w:p>
    <w:p w14:paraId="5AC6A0DF" w14:textId="77777777" w:rsidR="006506E2" w:rsidRDefault="006506E2" w:rsidP="009428E2">
      <w:pPr>
        <w:tabs>
          <w:tab w:val="left" w:pos="1230"/>
        </w:tabs>
        <w:jc w:val="left"/>
        <w:rPr>
          <w:rFonts w:ascii="Cambria" w:hAnsi="Cambria"/>
          <w:b/>
          <w:sz w:val="28"/>
          <w:szCs w:val="28"/>
        </w:rPr>
      </w:pPr>
    </w:p>
    <w:p w14:paraId="11167ABC" w14:textId="77777777" w:rsidR="006506E2" w:rsidRDefault="006506E2" w:rsidP="009428E2">
      <w:pPr>
        <w:tabs>
          <w:tab w:val="left" w:pos="1230"/>
        </w:tabs>
        <w:jc w:val="left"/>
        <w:rPr>
          <w:rFonts w:ascii="Cambria" w:hAnsi="Cambria"/>
          <w:b/>
          <w:sz w:val="28"/>
          <w:szCs w:val="28"/>
        </w:rPr>
      </w:pPr>
    </w:p>
    <w:p w14:paraId="266F2B1B" w14:textId="77777777" w:rsidR="006506E2" w:rsidRDefault="006506E2" w:rsidP="009428E2">
      <w:pPr>
        <w:tabs>
          <w:tab w:val="left" w:pos="1230"/>
        </w:tabs>
        <w:jc w:val="left"/>
        <w:rPr>
          <w:rFonts w:ascii="Cambria" w:hAnsi="Cambria"/>
          <w:b/>
          <w:sz w:val="28"/>
          <w:szCs w:val="28"/>
        </w:rPr>
      </w:pPr>
    </w:p>
    <w:p w14:paraId="11D5761D" w14:textId="77777777" w:rsidR="006506E2" w:rsidRDefault="006506E2" w:rsidP="009428E2">
      <w:pPr>
        <w:tabs>
          <w:tab w:val="left" w:pos="1230"/>
        </w:tabs>
        <w:jc w:val="left"/>
        <w:rPr>
          <w:rFonts w:ascii="Cambria" w:hAnsi="Cambria"/>
          <w:b/>
          <w:sz w:val="28"/>
          <w:szCs w:val="28"/>
        </w:rPr>
      </w:pPr>
    </w:p>
    <w:p w14:paraId="4520FF11" w14:textId="77777777" w:rsidR="006506E2" w:rsidRDefault="006506E2" w:rsidP="009428E2">
      <w:pPr>
        <w:tabs>
          <w:tab w:val="left" w:pos="1230"/>
        </w:tabs>
        <w:jc w:val="left"/>
        <w:rPr>
          <w:rFonts w:ascii="Cambria" w:hAnsi="Cambria"/>
          <w:b/>
          <w:sz w:val="28"/>
          <w:szCs w:val="28"/>
        </w:rPr>
      </w:pPr>
    </w:p>
    <w:p w14:paraId="1DE6026C" w14:textId="77777777" w:rsidR="006506E2" w:rsidRDefault="006506E2" w:rsidP="009428E2">
      <w:pPr>
        <w:tabs>
          <w:tab w:val="left" w:pos="1230"/>
        </w:tabs>
        <w:jc w:val="left"/>
        <w:rPr>
          <w:rFonts w:ascii="Cambria" w:hAnsi="Cambria"/>
          <w:b/>
          <w:sz w:val="28"/>
          <w:szCs w:val="28"/>
        </w:rPr>
      </w:pPr>
    </w:p>
    <w:p w14:paraId="1BF7BB82" w14:textId="77777777" w:rsidR="006506E2" w:rsidRDefault="006506E2" w:rsidP="009428E2">
      <w:pPr>
        <w:tabs>
          <w:tab w:val="left" w:pos="1230"/>
        </w:tabs>
        <w:jc w:val="left"/>
        <w:rPr>
          <w:rFonts w:ascii="Cambria" w:hAnsi="Cambria"/>
          <w:b/>
          <w:sz w:val="28"/>
          <w:szCs w:val="28"/>
        </w:rPr>
      </w:pPr>
    </w:p>
    <w:p w14:paraId="09E12EA4" w14:textId="77777777" w:rsidR="006506E2" w:rsidRDefault="006506E2" w:rsidP="009428E2">
      <w:pPr>
        <w:tabs>
          <w:tab w:val="left" w:pos="1230"/>
        </w:tabs>
        <w:jc w:val="left"/>
        <w:rPr>
          <w:rFonts w:ascii="Cambria" w:hAnsi="Cambria"/>
          <w:b/>
          <w:sz w:val="28"/>
          <w:szCs w:val="28"/>
        </w:rPr>
      </w:pPr>
    </w:p>
    <w:p w14:paraId="1EC6F6D6" w14:textId="77777777" w:rsidR="006506E2" w:rsidRDefault="006506E2" w:rsidP="009428E2">
      <w:pPr>
        <w:tabs>
          <w:tab w:val="left" w:pos="1230"/>
        </w:tabs>
        <w:jc w:val="left"/>
        <w:rPr>
          <w:rFonts w:ascii="Cambria" w:hAnsi="Cambria"/>
          <w:b/>
          <w:sz w:val="28"/>
          <w:szCs w:val="28"/>
        </w:rPr>
      </w:pPr>
    </w:p>
    <w:p w14:paraId="08C6A888" w14:textId="77777777" w:rsidR="006506E2" w:rsidRPr="006506E2" w:rsidRDefault="006506E2" w:rsidP="006506E2">
      <w:pPr>
        <w:tabs>
          <w:tab w:val="left" w:pos="1230"/>
        </w:tabs>
        <w:jc w:val="left"/>
        <w:rPr>
          <w:rFonts w:ascii="Cambria" w:hAnsi="Cambria"/>
          <w:b/>
          <w:sz w:val="32"/>
          <w:szCs w:val="32"/>
          <w:lang w:val="en-GB"/>
        </w:rPr>
      </w:pPr>
      <w:r w:rsidRPr="006506E2">
        <w:rPr>
          <w:rFonts w:ascii="Cambria" w:hAnsi="Cambria"/>
          <w:b/>
          <w:sz w:val="32"/>
          <w:szCs w:val="32"/>
          <w:lang w:val="en-GB"/>
        </w:rPr>
        <w:lastRenderedPageBreak/>
        <w:t>Trilix Ltd products &amp; services</w:t>
      </w:r>
      <w:bookmarkStart w:id="0" w:name="_GoBack"/>
      <w:bookmarkEnd w:id="0"/>
    </w:p>
    <w:p w14:paraId="483C1EFB" w14:textId="77777777" w:rsidR="006506E2" w:rsidRPr="006506E2" w:rsidRDefault="006506E2" w:rsidP="006506E2">
      <w:pPr>
        <w:tabs>
          <w:tab w:val="left" w:pos="1230"/>
        </w:tabs>
        <w:jc w:val="left"/>
        <w:rPr>
          <w:rFonts w:ascii="Cambria" w:hAnsi="Cambria"/>
          <w:b/>
          <w:sz w:val="28"/>
          <w:szCs w:val="28"/>
          <w:lang w:val="en-GB"/>
        </w:rPr>
      </w:pPr>
    </w:p>
    <w:p w14:paraId="457D5827" w14:textId="77777777" w:rsidR="006506E2" w:rsidRPr="006506E2" w:rsidRDefault="006506E2" w:rsidP="006506E2">
      <w:pPr>
        <w:tabs>
          <w:tab w:val="left" w:pos="1230"/>
        </w:tabs>
        <w:jc w:val="left"/>
        <w:rPr>
          <w:rFonts w:ascii="Cambria" w:hAnsi="Cambria"/>
          <w:b/>
          <w:sz w:val="28"/>
          <w:szCs w:val="28"/>
          <w:lang w:val="en-GB"/>
        </w:rPr>
      </w:pPr>
      <w:r w:rsidRPr="006506E2">
        <w:rPr>
          <w:rFonts w:ascii="Cambria" w:hAnsi="Cambria"/>
          <w:b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103FBB0" wp14:editId="20DB5E83">
            <wp:simplePos x="0" y="0"/>
            <wp:positionH relativeFrom="margin">
              <wp:posOffset>5025901</wp:posOffset>
            </wp:positionH>
            <wp:positionV relativeFrom="paragraph">
              <wp:posOffset>4520752</wp:posOffset>
            </wp:positionV>
            <wp:extent cx="1086397" cy="723666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n-on-comput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397" cy="723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6E2">
        <w:rPr>
          <w:rFonts w:ascii="Cambria" w:hAnsi="Cambria"/>
          <w:b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AC59DAF" wp14:editId="2A3F111A">
            <wp:simplePos x="0" y="0"/>
            <wp:positionH relativeFrom="margin">
              <wp:posOffset>5494873</wp:posOffset>
            </wp:positionH>
            <wp:positionV relativeFrom="paragraph">
              <wp:posOffset>3622784</wp:posOffset>
            </wp:positionV>
            <wp:extent cx="807815" cy="53854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ugi brojIMG_10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815" cy="538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6E2">
        <w:rPr>
          <w:rFonts w:ascii="Cambria" w:hAnsi="Cambria"/>
          <w:b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07FD3B5" wp14:editId="52E9A89C">
            <wp:simplePos x="0" y="0"/>
            <wp:positionH relativeFrom="margin">
              <wp:posOffset>5674251</wp:posOffset>
            </wp:positionH>
            <wp:positionV relativeFrom="paragraph">
              <wp:posOffset>2504020</wp:posOffset>
            </wp:positionV>
            <wp:extent cx="796594" cy="496469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vijo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594" cy="496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6E2">
        <w:rPr>
          <w:rFonts w:ascii="Cambria" w:hAnsi="Cambria"/>
          <w:b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8F64B0D" wp14:editId="4BAA1E85">
            <wp:simplePos x="0" y="0"/>
            <wp:positionH relativeFrom="column">
              <wp:posOffset>4844204</wp:posOffset>
            </wp:positionH>
            <wp:positionV relativeFrom="paragraph">
              <wp:posOffset>4110</wp:posOffset>
            </wp:positionV>
            <wp:extent cx="460005" cy="892134"/>
            <wp:effectExtent l="0" t="0" r="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ubber`s Choice naslovn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05" cy="892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6E2">
        <w:rPr>
          <w:rFonts w:ascii="Cambria" w:hAnsi="Cambria"/>
          <w:b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861A444" wp14:editId="34E79746">
            <wp:simplePos x="0" y="0"/>
            <wp:positionH relativeFrom="margin">
              <wp:posOffset>5416761</wp:posOffset>
            </wp:positionH>
            <wp:positionV relativeFrom="paragraph">
              <wp:posOffset>1066181</wp:posOffset>
            </wp:positionV>
            <wp:extent cx="1093915" cy="791617"/>
            <wp:effectExtent l="0" t="0" r="0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FC-TAG-Mifare-Card-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915" cy="791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6E2">
        <w:rPr>
          <w:rFonts w:ascii="Cambria" w:hAnsi="Cambria"/>
          <w:b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A338B7" wp14:editId="17C3879E">
            <wp:simplePos x="0" y="0"/>
            <wp:positionH relativeFrom="column">
              <wp:posOffset>379216</wp:posOffset>
            </wp:positionH>
            <wp:positionV relativeFrom="paragraph">
              <wp:posOffset>3297235</wp:posOffset>
            </wp:positionV>
            <wp:extent cx="862150" cy="381467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TIP_trilix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50" cy="381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6E2">
        <w:rPr>
          <w:rFonts w:ascii="Cambria" w:hAnsi="Cambria"/>
          <w:b/>
          <w:sz w:val="28"/>
          <w:szCs w:val="28"/>
        </w:rPr>
        <w:drawing>
          <wp:inline distT="0" distB="0" distL="0" distR="0" wp14:anchorId="433688A6" wp14:editId="1E251063">
            <wp:extent cx="6383970" cy="5356860"/>
            <wp:effectExtent l="0" t="0" r="0" b="15240"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74ABA941" w14:textId="77777777" w:rsidR="006506E2" w:rsidRPr="006506E2" w:rsidRDefault="006506E2" w:rsidP="006506E2">
      <w:pPr>
        <w:tabs>
          <w:tab w:val="left" w:pos="1230"/>
        </w:tabs>
        <w:jc w:val="left"/>
        <w:rPr>
          <w:rFonts w:ascii="Cambria" w:hAnsi="Cambria"/>
          <w:b/>
          <w:sz w:val="28"/>
          <w:szCs w:val="28"/>
          <w:lang w:val="en-GB"/>
        </w:rPr>
      </w:pPr>
    </w:p>
    <w:p w14:paraId="788921B0" w14:textId="77777777" w:rsidR="006506E2" w:rsidRPr="006506E2" w:rsidRDefault="006506E2" w:rsidP="006506E2">
      <w:pPr>
        <w:tabs>
          <w:tab w:val="left" w:pos="1230"/>
        </w:tabs>
        <w:jc w:val="left"/>
        <w:rPr>
          <w:rFonts w:ascii="Cambria" w:hAnsi="Cambria"/>
          <w:b/>
          <w:sz w:val="28"/>
          <w:szCs w:val="28"/>
          <w:lang w:val="en-GB"/>
        </w:rPr>
      </w:pPr>
      <w:r w:rsidRPr="006506E2">
        <w:rPr>
          <w:rFonts w:ascii="Cambria" w:hAnsi="Cambria"/>
          <w:b/>
          <w:sz w:val="28"/>
          <w:szCs w:val="28"/>
          <w:lang w:val="en-GB"/>
        </w:rPr>
        <w:t>The best of all is that we easily combine functionalities of our products in single final solution to satisfy every particular Client needs!!!</w:t>
      </w:r>
    </w:p>
    <w:p w14:paraId="3FDE5F8A" w14:textId="77777777" w:rsidR="006506E2" w:rsidRPr="006506E2" w:rsidRDefault="006506E2" w:rsidP="006506E2">
      <w:pPr>
        <w:tabs>
          <w:tab w:val="left" w:pos="1230"/>
        </w:tabs>
        <w:jc w:val="left"/>
        <w:rPr>
          <w:rFonts w:ascii="Cambria" w:hAnsi="Cambria"/>
          <w:b/>
          <w:sz w:val="28"/>
          <w:szCs w:val="28"/>
          <w:lang w:val="en-GB"/>
        </w:rPr>
      </w:pPr>
      <w:r w:rsidRPr="006506E2">
        <w:rPr>
          <w:rFonts w:ascii="Cambria" w:hAnsi="Cambria"/>
          <w:b/>
          <w:sz w:val="28"/>
          <w:szCs w:val="28"/>
          <w:lang w:val="en-GB"/>
        </w:rPr>
        <w:t>Because we listen, understand and deliver!</w:t>
      </w:r>
    </w:p>
    <w:p w14:paraId="51F83E7E" w14:textId="77777777" w:rsidR="006506E2" w:rsidRDefault="006506E2" w:rsidP="009428E2">
      <w:pPr>
        <w:tabs>
          <w:tab w:val="left" w:pos="1230"/>
        </w:tabs>
        <w:jc w:val="left"/>
        <w:rPr>
          <w:rFonts w:ascii="Cambria" w:hAnsi="Cambria"/>
          <w:b/>
          <w:sz w:val="28"/>
          <w:szCs w:val="28"/>
        </w:rPr>
      </w:pPr>
    </w:p>
    <w:sectPr w:rsidR="006506E2" w:rsidSect="00941278">
      <w:headerReference w:type="default" r:id="rId28"/>
      <w:footerReference w:type="even" r:id="rId29"/>
      <w:footerReference w:type="default" r:id="rId30"/>
      <w:pgSz w:w="11906" w:h="16838"/>
      <w:pgMar w:top="1843" w:right="1134" w:bottom="1077" w:left="1134" w:header="567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7F4BD8" w14:textId="77777777" w:rsidR="00BF4D52" w:rsidRDefault="00BF4D52" w:rsidP="007F7B8F">
      <w:r>
        <w:separator/>
      </w:r>
    </w:p>
  </w:endnote>
  <w:endnote w:type="continuationSeparator" w:id="0">
    <w:p w14:paraId="36303106" w14:textId="77777777" w:rsidR="00BF4D52" w:rsidRDefault="00BF4D52" w:rsidP="007F7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FE85DA" w14:textId="77777777" w:rsidR="003E3118" w:rsidRDefault="003E3118" w:rsidP="0008372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FE85DB" w14:textId="77777777" w:rsidR="003E3118" w:rsidRDefault="003E311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FE85DC" w14:textId="07B4D09F" w:rsidR="00620D70" w:rsidRPr="00620D70" w:rsidRDefault="001B5FA4" w:rsidP="003F7BE0">
    <w:pPr>
      <w:pStyle w:val="Footer"/>
      <w:tabs>
        <w:tab w:val="clear" w:pos="4153"/>
        <w:tab w:val="clear" w:pos="8306"/>
      </w:tabs>
      <w:jc w:val="left"/>
      <w:rPr>
        <w:noProof/>
        <w:sz w:val="8"/>
      </w:rPr>
    </w:pPr>
    <w:r>
      <w:rPr>
        <w:noProof/>
        <w:sz w:val="8"/>
        <w:lang w:eastAsia="hr-HR" w:bidi="ar-SA"/>
      </w:rPr>
      <w:drawing>
        <wp:anchor distT="0" distB="0" distL="114300" distR="114300" simplePos="0" relativeHeight="251660800" behindDoc="0" locked="0" layoutInCell="1" allowOverlap="1" wp14:anchorId="3EB407CD" wp14:editId="513C9F4B">
          <wp:simplePos x="723900" y="9191625"/>
          <wp:positionH relativeFrom="page">
            <wp:align>center</wp:align>
          </wp:positionH>
          <wp:positionV relativeFrom="paragraph">
            <wp:posOffset>0</wp:posOffset>
          </wp:positionV>
          <wp:extent cx="6116400" cy="734400"/>
          <wp:effectExtent l="0" t="0" r="0" b="8890"/>
          <wp:wrapSquare wrapText="bothSides"/>
          <wp:docPr id="7" name="Picture 7" descr="C:\Users\lvarenina\Desktop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varenina\Desktop\foo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400" cy="73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5A58">
      <w:rPr>
        <w:noProof/>
        <w:lang w:eastAsia="hr-HR"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4FE85E1" wp14:editId="13C0EC47">
              <wp:simplePos x="0" y="0"/>
              <wp:positionH relativeFrom="column">
                <wp:posOffset>2531110</wp:posOffset>
              </wp:positionH>
              <wp:positionV relativeFrom="paragraph">
                <wp:posOffset>-151130</wp:posOffset>
              </wp:positionV>
              <wp:extent cx="1144800" cy="342000"/>
              <wp:effectExtent l="0" t="0" r="0" b="1270"/>
              <wp:wrapThrough wrapText="bothSides">
                <wp:wrapPolygon edited="0">
                  <wp:start x="719" y="0"/>
                  <wp:lineTo x="719" y="20476"/>
                  <wp:lineTo x="20497" y="20476"/>
                  <wp:lineTo x="20497" y="0"/>
                  <wp:lineTo x="719" y="0"/>
                </wp:wrapPolygon>
              </wp:wrapThrough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4800" cy="34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4FE85E3" w14:textId="77777777" w:rsidR="0046451C" w:rsidRPr="00145BAF" w:rsidRDefault="0046451C" w:rsidP="0046451C">
                          <w:pPr>
                            <w:jc w:val="center"/>
                            <w:rPr>
                              <w:color w:val="808080"/>
                              <w:sz w:val="20"/>
                              <w:szCs w:val="20"/>
                            </w:rPr>
                          </w:pPr>
                          <w:r w:rsidRPr="00D80D19">
                            <w:rPr>
                              <w:color w:val="80808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D80D19">
                            <w:rPr>
                              <w:color w:val="80808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D80D19">
                            <w:rPr>
                              <w:color w:val="8080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506E2">
                            <w:rPr>
                              <w:noProof/>
                              <w:color w:val="808080"/>
                              <w:sz w:val="20"/>
                              <w:szCs w:val="20"/>
                            </w:rPr>
                            <w:t>5</w:t>
                          </w:r>
                          <w:r w:rsidRPr="00D80D19">
                            <w:rPr>
                              <w:color w:val="808080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color w:val="808080"/>
                              <w:sz w:val="20"/>
                              <w:szCs w:val="20"/>
                            </w:rPr>
                            <w:t xml:space="preserve"> /</w:t>
                          </w:r>
                          <w:r w:rsidRPr="00D80D19">
                            <w:rPr>
                              <w:color w:val="80808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80D19">
                            <w:rPr>
                              <w:color w:val="80808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D80D19">
                            <w:rPr>
                              <w:color w:val="808080"/>
                              <w:sz w:val="20"/>
                              <w:szCs w:val="20"/>
                            </w:rPr>
                            <w:instrText xml:space="preserve"> NUMPAGES </w:instrText>
                          </w:r>
                          <w:r w:rsidRPr="00D80D19">
                            <w:rPr>
                              <w:color w:val="8080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506E2">
                            <w:rPr>
                              <w:noProof/>
                              <w:color w:val="808080"/>
                              <w:sz w:val="20"/>
                              <w:szCs w:val="20"/>
                            </w:rPr>
                            <w:t>5</w:t>
                          </w:r>
                          <w:r w:rsidRPr="00D80D19">
                            <w:rPr>
                              <w:color w:val="8080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FE85E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199.3pt;margin-top:-11.9pt;width:90.15pt;height:26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" filled="f" stroked="f">
              <v:path arrowok="t"/>
              <v:textbox>
                <w:txbxContent>
                  <w:p w14:paraId="04FE85E3" w14:textId="77777777" w:rsidR="0046451C" w:rsidRPr="00145BAF" w:rsidRDefault="0046451C" w:rsidP="0046451C">
                    <w:pPr>
                      <w:jc w:val="center"/>
                      <w:rPr>
                        <w:color w:val="808080"/>
                        <w:sz w:val="20"/>
                        <w:szCs w:val="20"/>
                      </w:rPr>
                    </w:pPr>
                    <w:r w:rsidRPr="00D80D19">
                      <w:rPr>
                        <w:color w:val="808080"/>
                        <w:sz w:val="20"/>
                        <w:szCs w:val="20"/>
                      </w:rPr>
                      <w:fldChar w:fldCharType="begin"/>
                    </w:r>
                    <w:r w:rsidRPr="00D80D19">
                      <w:rPr>
                        <w:color w:val="808080"/>
                        <w:sz w:val="20"/>
                        <w:szCs w:val="20"/>
                      </w:rPr>
                      <w:instrText xml:space="preserve"> PAGE </w:instrText>
                    </w:r>
                    <w:r w:rsidRPr="00D80D19">
                      <w:rPr>
                        <w:color w:val="808080"/>
                        <w:sz w:val="20"/>
                        <w:szCs w:val="20"/>
                      </w:rPr>
                      <w:fldChar w:fldCharType="separate"/>
                    </w:r>
                    <w:r w:rsidR="006506E2">
                      <w:rPr>
                        <w:noProof/>
                        <w:color w:val="808080"/>
                        <w:sz w:val="20"/>
                        <w:szCs w:val="20"/>
                      </w:rPr>
                      <w:t>5</w:t>
                    </w:r>
                    <w:r w:rsidRPr="00D80D19">
                      <w:rPr>
                        <w:color w:val="808080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color w:val="808080"/>
                        <w:sz w:val="20"/>
                        <w:szCs w:val="20"/>
                      </w:rPr>
                      <w:t xml:space="preserve"> /</w:t>
                    </w:r>
                    <w:r w:rsidRPr="00D80D19">
                      <w:rPr>
                        <w:color w:val="808080"/>
                        <w:sz w:val="20"/>
                        <w:szCs w:val="20"/>
                      </w:rPr>
                      <w:t xml:space="preserve"> </w:t>
                    </w:r>
                    <w:r w:rsidRPr="00D80D19">
                      <w:rPr>
                        <w:color w:val="808080"/>
                        <w:sz w:val="20"/>
                        <w:szCs w:val="20"/>
                      </w:rPr>
                      <w:fldChar w:fldCharType="begin"/>
                    </w:r>
                    <w:r w:rsidRPr="00D80D19">
                      <w:rPr>
                        <w:color w:val="808080"/>
                        <w:sz w:val="20"/>
                        <w:szCs w:val="20"/>
                      </w:rPr>
                      <w:instrText xml:space="preserve"> NUMPAGES </w:instrText>
                    </w:r>
                    <w:r w:rsidRPr="00D80D19">
                      <w:rPr>
                        <w:color w:val="808080"/>
                        <w:sz w:val="20"/>
                        <w:szCs w:val="20"/>
                      </w:rPr>
                      <w:fldChar w:fldCharType="separate"/>
                    </w:r>
                    <w:r w:rsidR="006506E2">
                      <w:rPr>
                        <w:noProof/>
                        <w:color w:val="808080"/>
                        <w:sz w:val="20"/>
                        <w:szCs w:val="20"/>
                      </w:rPr>
                      <w:t>5</w:t>
                    </w:r>
                    <w:r w:rsidRPr="00D80D19">
                      <w:rPr>
                        <w:color w:val="80808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90D0AD" w14:textId="77777777" w:rsidR="00BF4D52" w:rsidRDefault="00BF4D52" w:rsidP="007F7B8F">
      <w:r>
        <w:separator/>
      </w:r>
    </w:p>
  </w:footnote>
  <w:footnote w:type="continuationSeparator" w:id="0">
    <w:p w14:paraId="729D97E6" w14:textId="77777777" w:rsidR="00BF4D52" w:rsidRDefault="00BF4D52" w:rsidP="007F7B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FE85D9" w14:textId="7B28BCD4" w:rsidR="003E3118" w:rsidRPr="00073617" w:rsidRDefault="001B5FA4" w:rsidP="00073617">
    <w:pPr>
      <w:pStyle w:val="Header"/>
    </w:pPr>
    <w:r>
      <w:rPr>
        <w:noProof/>
        <w:lang w:eastAsia="hr-HR" w:bidi="ar-SA"/>
      </w:rPr>
      <w:drawing>
        <wp:anchor distT="0" distB="0" distL="114300" distR="114300" simplePos="0" relativeHeight="251659776" behindDoc="0" locked="0" layoutInCell="1" allowOverlap="1" wp14:anchorId="6DC3C4B1" wp14:editId="728F3673">
          <wp:simplePos x="723900" y="361950"/>
          <wp:positionH relativeFrom="page">
            <wp:align>center</wp:align>
          </wp:positionH>
          <wp:positionV relativeFrom="paragraph">
            <wp:posOffset>3810</wp:posOffset>
          </wp:positionV>
          <wp:extent cx="6115050" cy="658495"/>
          <wp:effectExtent l="0" t="0" r="0" b="8255"/>
          <wp:wrapSquare wrapText="bothSides"/>
          <wp:docPr id="2" name="Picture 2" descr="C:\Users\lvarenina\Desktop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varenina\Desktop\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9704" cy="660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876BD"/>
    <w:multiLevelType w:val="hybridMultilevel"/>
    <w:tmpl w:val="8D18623C"/>
    <w:lvl w:ilvl="0" w:tplc="5C2C7CD8">
      <w:start w:val="25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04568F"/>
    <w:multiLevelType w:val="hybridMultilevel"/>
    <w:tmpl w:val="735888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0463C9"/>
    <w:multiLevelType w:val="hybridMultilevel"/>
    <w:tmpl w:val="B5E002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84ABE"/>
    <w:multiLevelType w:val="hybridMultilevel"/>
    <w:tmpl w:val="1DA6C87E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8323C2"/>
    <w:multiLevelType w:val="hybridMultilevel"/>
    <w:tmpl w:val="EF286C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A36D7"/>
    <w:multiLevelType w:val="hybridMultilevel"/>
    <w:tmpl w:val="05B074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7F3239"/>
    <w:multiLevelType w:val="hybridMultilevel"/>
    <w:tmpl w:val="006460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012885"/>
    <w:multiLevelType w:val="hybridMultilevel"/>
    <w:tmpl w:val="7DE63C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9B6FB5"/>
    <w:multiLevelType w:val="hybridMultilevel"/>
    <w:tmpl w:val="B704AF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C809CD"/>
    <w:multiLevelType w:val="hybridMultilevel"/>
    <w:tmpl w:val="6D8043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986DCF"/>
    <w:multiLevelType w:val="hybridMultilevel"/>
    <w:tmpl w:val="DCE6E2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687DA6"/>
    <w:multiLevelType w:val="hybridMultilevel"/>
    <w:tmpl w:val="D70A4A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7940B6"/>
    <w:multiLevelType w:val="hybridMultilevel"/>
    <w:tmpl w:val="109A61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B6CE24">
      <w:numFmt w:val="bullet"/>
      <w:lvlText w:val="-"/>
      <w:lvlJc w:val="left"/>
      <w:pPr>
        <w:ind w:left="2160" w:hanging="360"/>
      </w:pPr>
      <w:rPr>
        <w:rFonts w:ascii="Calibri" w:eastAsia="Calibri" w:hAnsi="Calibri" w:cs="Tahoma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470C33"/>
    <w:multiLevelType w:val="hybridMultilevel"/>
    <w:tmpl w:val="C310E8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031E72"/>
    <w:multiLevelType w:val="hybridMultilevel"/>
    <w:tmpl w:val="8D0212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0A4326"/>
    <w:multiLevelType w:val="hybridMultilevel"/>
    <w:tmpl w:val="48B80C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A165FC"/>
    <w:multiLevelType w:val="hybridMultilevel"/>
    <w:tmpl w:val="622215D6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C22379"/>
    <w:multiLevelType w:val="hybridMultilevel"/>
    <w:tmpl w:val="803AA1C4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502B395B"/>
    <w:multiLevelType w:val="hybridMultilevel"/>
    <w:tmpl w:val="0CCE84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79547C"/>
    <w:multiLevelType w:val="hybridMultilevel"/>
    <w:tmpl w:val="CA943C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2C231F4"/>
    <w:multiLevelType w:val="hybridMultilevel"/>
    <w:tmpl w:val="31D6410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480811"/>
    <w:multiLevelType w:val="multilevel"/>
    <w:tmpl w:val="52445C7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>
    <w:nsid w:val="6BA5787C"/>
    <w:multiLevelType w:val="hybridMultilevel"/>
    <w:tmpl w:val="118C8C1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D43C5D"/>
    <w:multiLevelType w:val="multilevel"/>
    <w:tmpl w:val="8DB8778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4">
    <w:nsid w:val="725C0082"/>
    <w:multiLevelType w:val="hybridMultilevel"/>
    <w:tmpl w:val="73B67BDC"/>
    <w:lvl w:ilvl="0" w:tplc="4E0C93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6251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0ED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18A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7A7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F6A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262E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56D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1C1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AF25EAA"/>
    <w:multiLevelType w:val="hybridMultilevel"/>
    <w:tmpl w:val="DDBE72FC"/>
    <w:lvl w:ilvl="0" w:tplc="2CD0B5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924A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6054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8E2C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88C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7EE4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6868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3475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4EC1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E57D36"/>
    <w:multiLevelType w:val="hybridMultilevel"/>
    <w:tmpl w:val="AC4EAD0A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3"/>
  </w:num>
  <w:num w:numId="4">
    <w:abstractNumId w:val="21"/>
  </w:num>
  <w:num w:numId="5">
    <w:abstractNumId w:val="14"/>
  </w:num>
  <w:num w:numId="6">
    <w:abstractNumId w:val="8"/>
  </w:num>
  <w:num w:numId="7">
    <w:abstractNumId w:val="4"/>
  </w:num>
  <w:num w:numId="8">
    <w:abstractNumId w:val="26"/>
  </w:num>
  <w:num w:numId="9">
    <w:abstractNumId w:val="17"/>
  </w:num>
  <w:num w:numId="10">
    <w:abstractNumId w:val="9"/>
  </w:num>
  <w:num w:numId="11">
    <w:abstractNumId w:val="15"/>
  </w:num>
  <w:num w:numId="12">
    <w:abstractNumId w:val="13"/>
  </w:num>
  <w:num w:numId="13">
    <w:abstractNumId w:val="6"/>
  </w:num>
  <w:num w:numId="14">
    <w:abstractNumId w:val="16"/>
  </w:num>
  <w:num w:numId="15">
    <w:abstractNumId w:val="18"/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5"/>
  </w:num>
  <w:num w:numId="24">
    <w:abstractNumId w:val="11"/>
  </w:num>
  <w:num w:numId="25">
    <w:abstractNumId w:val="7"/>
  </w:num>
  <w:num w:numId="26">
    <w:abstractNumId w:val="1"/>
  </w:num>
  <w:num w:numId="27">
    <w:abstractNumId w:val="12"/>
  </w:num>
  <w:num w:numId="28">
    <w:abstractNumId w:val="0"/>
  </w:num>
  <w:num w:numId="29">
    <w:abstractNumId w:val="20"/>
  </w:num>
  <w:num w:numId="30">
    <w:abstractNumId w:val="19"/>
  </w:num>
  <w:num w:numId="31">
    <w:abstractNumId w:val="22"/>
  </w:num>
  <w:num w:numId="32">
    <w:abstractNumId w:val="24"/>
  </w:num>
  <w:num w:numId="33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84"/>
  <w:embedSystemFonts/>
  <w:activeWritingStyle w:appName="MSWord" w:lang="en-AU" w:vendorID="8" w:dllVersion="513" w:checkStyle="1"/>
  <w:activeWritingStyle w:appName="MSWord" w:lang="pl-PL" w:vendorID="12" w:dllVersion="512" w:checkStyle="1"/>
  <w:activeWritingStyle w:appName="MSWord" w:lang="it-IT" w:vendorID="3" w:dllVersion="517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2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617"/>
    <w:rsid w:val="00001B27"/>
    <w:rsid w:val="000067AC"/>
    <w:rsid w:val="00007D8C"/>
    <w:rsid w:val="00012641"/>
    <w:rsid w:val="000130B5"/>
    <w:rsid w:val="00017449"/>
    <w:rsid w:val="000175CE"/>
    <w:rsid w:val="0002138D"/>
    <w:rsid w:val="00022FDF"/>
    <w:rsid w:val="00034651"/>
    <w:rsid w:val="00036ACE"/>
    <w:rsid w:val="00036E32"/>
    <w:rsid w:val="00043C5A"/>
    <w:rsid w:val="00050DDE"/>
    <w:rsid w:val="00052505"/>
    <w:rsid w:val="00053112"/>
    <w:rsid w:val="00053EF5"/>
    <w:rsid w:val="00054404"/>
    <w:rsid w:val="00061E11"/>
    <w:rsid w:val="000633A2"/>
    <w:rsid w:val="000713C6"/>
    <w:rsid w:val="00073617"/>
    <w:rsid w:val="0008372C"/>
    <w:rsid w:val="00086558"/>
    <w:rsid w:val="000947B9"/>
    <w:rsid w:val="0009637C"/>
    <w:rsid w:val="000B722D"/>
    <w:rsid w:val="000C30F0"/>
    <w:rsid w:val="000C4F73"/>
    <w:rsid w:val="000C5C8C"/>
    <w:rsid w:val="000E022F"/>
    <w:rsid w:val="000E0799"/>
    <w:rsid w:val="000E1870"/>
    <w:rsid w:val="000F2035"/>
    <w:rsid w:val="000F7443"/>
    <w:rsid w:val="001005CA"/>
    <w:rsid w:val="00123CC5"/>
    <w:rsid w:val="00135B85"/>
    <w:rsid w:val="001366E1"/>
    <w:rsid w:val="00140AC1"/>
    <w:rsid w:val="001436A0"/>
    <w:rsid w:val="00144B70"/>
    <w:rsid w:val="00145BAF"/>
    <w:rsid w:val="00156969"/>
    <w:rsid w:val="00157668"/>
    <w:rsid w:val="00165021"/>
    <w:rsid w:val="00165BD2"/>
    <w:rsid w:val="00172D71"/>
    <w:rsid w:val="0018237C"/>
    <w:rsid w:val="001914B1"/>
    <w:rsid w:val="001950C2"/>
    <w:rsid w:val="00196CCD"/>
    <w:rsid w:val="001A418A"/>
    <w:rsid w:val="001B5FA4"/>
    <w:rsid w:val="001C1812"/>
    <w:rsid w:val="001C35F6"/>
    <w:rsid w:val="001C6024"/>
    <w:rsid w:val="001C7CD5"/>
    <w:rsid w:val="001D47D5"/>
    <w:rsid w:val="001D5A58"/>
    <w:rsid w:val="001F0713"/>
    <w:rsid w:val="001F4E26"/>
    <w:rsid w:val="001F616C"/>
    <w:rsid w:val="00200D43"/>
    <w:rsid w:val="00201552"/>
    <w:rsid w:val="0020374D"/>
    <w:rsid w:val="00205FA7"/>
    <w:rsid w:val="00213E08"/>
    <w:rsid w:val="002144DC"/>
    <w:rsid w:val="00215556"/>
    <w:rsid w:val="00217499"/>
    <w:rsid w:val="00221390"/>
    <w:rsid w:val="0022609E"/>
    <w:rsid w:val="00227DA6"/>
    <w:rsid w:val="00237E0B"/>
    <w:rsid w:val="00240A47"/>
    <w:rsid w:val="00241689"/>
    <w:rsid w:val="002441FC"/>
    <w:rsid w:val="002477C0"/>
    <w:rsid w:val="00250794"/>
    <w:rsid w:val="002559CF"/>
    <w:rsid w:val="00260F6F"/>
    <w:rsid w:val="00262836"/>
    <w:rsid w:val="00270161"/>
    <w:rsid w:val="00270DFD"/>
    <w:rsid w:val="002742B7"/>
    <w:rsid w:val="00275C87"/>
    <w:rsid w:val="00276393"/>
    <w:rsid w:val="0027646C"/>
    <w:rsid w:val="0028120F"/>
    <w:rsid w:val="0028430F"/>
    <w:rsid w:val="002866EA"/>
    <w:rsid w:val="00287EAC"/>
    <w:rsid w:val="002A36C2"/>
    <w:rsid w:val="002A3CB0"/>
    <w:rsid w:val="002A4097"/>
    <w:rsid w:val="002A4FDC"/>
    <w:rsid w:val="002A7A6A"/>
    <w:rsid w:val="002B2AE7"/>
    <w:rsid w:val="002B5FB6"/>
    <w:rsid w:val="002D1F28"/>
    <w:rsid w:val="002E037C"/>
    <w:rsid w:val="002E157E"/>
    <w:rsid w:val="002E2F58"/>
    <w:rsid w:val="002F4B1E"/>
    <w:rsid w:val="002F56A4"/>
    <w:rsid w:val="00300647"/>
    <w:rsid w:val="003054D5"/>
    <w:rsid w:val="00317773"/>
    <w:rsid w:val="003208F4"/>
    <w:rsid w:val="00321373"/>
    <w:rsid w:val="003307E6"/>
    <w:rsid w:val="00330A66"/>
    <w:rsid w:val="003322AB"/>
    <w:rsid w:val="003324F3"/>
    <w:rsid w:val="003435A0"/>
    <w:rsid w:val="00347620"/>
    <w:rsid w:val="00351E4F"/>
    <w:rsid w:val="003529C3"/>
    <w:rsid w:val="00356AF1"/>
    <w:rsid w:val="00361F81"/>
    <w:rsid w:val="003821E8"/>
    <w:rsid w:val="00384520"/>
    <w:rsid w:val="00390A88"/>
    <w:rsid w:val="003A2066"/>
    <w:rsid w:val="003A2B39"/>
    <w:rsid w:val="003A3DBD"/>
    <w:rsid w:val="003A3F48"/>
    <w:rsid w:val="003A74F3"/>
    <w:rsid w:val="003C10AE"/>
    <w:rsid w:val="003C2358"/>
    <w:rsid w:val="003D013D"/>
    <w:rsid w:val="003D07E7"/>
    <w:rsid w:val="003D5CDE"/>
    <w:rsid w:val="003E2A1C"/>
    <w:rsid w:val="003E3118"/>
    <w:rsid w:val="003F77C1"/>
    <w:rsid w:val="003F7BE0"/>
    <w:rsid w:val="00401847"/>
    <w:rsid w:val="00404BAA"/>
    <w:rsid w:val="00407F88"/>
    <w:rsid w:val="004154F2"/>
    <w:rsid w:val="004215D9"/>
    <w:rsid w:val="00422989"/>
    <w:rsid w:val="004328CB"/>
    <w:rsid w:val="00433430"/>
    <w:rsid w:val="00437732"/>
    <w:rsid w:val="004421F1"/>
    <w:rsid w:val="0044317E"/>
    <w:rsid w:val="004454D9"/>
    <w:rsid w:val="00451764"/>
    <w:rsid w:val="004518A6"/>
    <w:rsid w:val="004629A9"/>
    <w:rsid w:val="0046451C"/>
    <w:rsid w:val="0047143C"/>
    <w:rsid w:val="00473FC4"/>
    <w:rsid w:val="00475095"/>
    <w:rsid w:val="00482CD2"/>
    <w:rsid w:val="00486CCA"/>
    <w:rsid w:val="00490063"/>
    <w:rsid w:val="00494473"/>
    <w:rsid w:val="00494D4E"/>
    <w:rsid w:val="004958EC"/>
    <w:rsid w:val="004961B9"/>
    <w:rsid w:val="004A3D52"/>
    <w:rsid w:val="004B021D"/>
    <w:rsid w:val="004B5787"/>
    <w:rsid w:val="004C3B15"/>
    <w:rsid w:val="004E37E5"/>
    <w:rsid w:val="004E78C6"/>
    <w:rsid w:val="004F5F84"/>
    <w:rsid w:val="00502C53"/>
    <w:rsid w:val="00504BE2"/>
    <w:rsid w:val="00521BBE"/>
    <w:rsid w:val="00522DFE"/>
    <w:rsid w:val="00523B1C"/>
    <w:rsid w:val="00552053"/>
    <w:rsid w:val="005564DE"/>
    <w:rsid w:val="00563851"/>
    <w:rsid w:val="00565830"/>
    <w:rsid w:val="00572CCE"/>
    <w:rsid w:val="00574444"/>
    <w:rsid w:val="00583CC9"/>
    <w:rsid w:val="00590371"/>
    <w:rsid w:val="005907AF"/>
    <w:rsid w:val="005A0027"/>
    <w:rsid w:val="005A1FBD"/>
    <w:rsid w:val="005A2895"/>
    <w:rsid w:val="005B5089"/>
    <w:rsid w:val="005B68E0"/>
    <w:rsid w:val="005B70E0"/>
    <w:rsid w:val="005C0FFA"/>
    <w:rsid w:val="005D01DE"/>
    <w:rsid w:val="005D08A0"/>
    <w:rsid w:val="005F1FA3"/>
    <w:rsid w:val="00600100"/>
    <w:rsid w:val="00602013"/>
    <w:rsid w:val="006061D8"/>
    <w:rsid w:val="0061461D"/>
    <w:rsid w:val="00617C1A"/>
    <w:rsid w:val="00617D5F"/>
    <w:rsid w:val="00620D70"/>
    <w:rsid w:val="00622F2B"/>
    <w:rsid w:val="00627CED"/>
    <w:rsid w:val="00627DC2"/>
    <w:rsid w:val="00630C19"/>
    <w:rsid w:val="00632EE5"/>
    <w:rsid w:val="00632F8B"/>
    <w:rsid w:val="0063767B"/>
    <w:rsid w:val="00642B17"/>
    <w:rsid w:val="00644DEA"/>
    <w:rsid w:val="006453AF"/>
    <w:rsid w:val="0064706D"/>
    <w:rsid w:val="006506E2"/>
    <w:rsid w:val="006559FE"/>
    <w:rsid w:val="00656F02"/>
    <w:rsid w:val="0065764A"/>
    <w:rsid w:val="00660DA9"/>
    <w:rsid w:val="00665011"/>
    <w:rsid w:val="00666316"/>
    <w:rsid w:val="006709E7"/>
    <w:rsid w:val="006748F6"/>
    <w:rsid w:val="00675F47"/>
    <w:rsid w:val="00680810"/>
    <w:rsid w:val="006833F4"/>
    <w:rsid w:val="00696473"/>
    <w:rsid w:val="006969EE"/>
    <w:rsid w:val="006A573C"/>
    <w:rsid w:val="006A639B"/>
    <w:rsid w:val="006A7377"/>
    <w:rsid w:val="006B2005"/>
    <w:rsid w:val="006B29DE"/>
    <w:rsid w:val="006C2180"/>
    <w:rsid w:val="006C7BF1"/>
    <w:rsid w:val="006D3872"/>
    <w:rsid w:val="006E20E7"/>
    <w:rsid w:val="006E477A"/>
    <w:rsid w:val="006F0D34"/>
    <w:rsid w:val="006F17DF"/>
    <w:rsid w:val="006F3BAE"/>
    <w:rsid w:val="006F6061"/>
    <w:rsid w:val="00703829"/>
    <w:rsid w:val="00712CC9"/>
    <w:rsid w:val="007149E7"/>
    <w:rsid w:val="007160BA"/>
    <w:rsid w:val="007221D2"/>
    <w:rsid w:val="007254AB"/>
    <w:rsid w:val="007265F5"/>
    <w:rsid w:val="00726861"/>
    <w:rsid w:val="00726E55"/>
    <w:rsid w:val="0073472A"/>
    <w:rsid w:val="00737BD9"/>
    <w:rsid w:val="0074017E"/>
    <w:rsid w:val="007437EB"/>
    <w:rsid w:val="007447BE"/>
    <w:rsid w:val="00760823"/>
    <w:rsid w:val="00761A7C"/>
    <w:rsid w:val="007646F6"/>
    <w:rsid w:val="007731B9"/>
    <w:rsid w:val="007732B1"/>
    <w:rsid w:val="007846F3"/>
    <w:rsid w:val="007874A0"/>
    <w:rsid w:val="007A087C"/>
    <w:rsid w:val="007A23BF"/>
    <w:rsid w:val="007B1186"/>
    <w:rsid w:val="007B1B0D"/>
    <w:rsid w:val="007B3039"/>
    <w:rsid w:val="007B3171"/>
    <w:rsid w:val="007B34A4"/>
    <w:rsid w:val="007B7E11"/>
    <w:rsid w:val="007C4DED"/>
    <w:rsid w:val="007C78F1"/>
    <w:rsid w:val="007D0F2F"/>
    <w:rsid w:val="007E0B83"/>
    <w:rsid w:val="007E3D42"/>
    <w:rsid w:val="007F20AA"/>
    <w:rsid w:val="007F27C4"/>
    <w:rsid w:val="007F7B8F"/>
    <w:rsid w:val="00800602"/>
    <w:rsid w:val="00802D6A"/>
    <w:rsid w:val="00807B8E"/>
    <w:rsid w:val="00812468"/>
    <w:rsid w:val="0081248A"/>
    <w:rsid w:val="00812F4D"/>
    <w:rsid w:val="008142FD"/>
    <w:rsid w:val="00816304"/>
    <w:rsid w:val="00821C73"/>
    <w:rsid w:val="008246A1"/>
    <w:rsid w:val="008307F8"/>
    <w:rsid w:val="00831064"/>
    <w:rsid w:val="008415C7"/>
    <w:rsid w:val="00842752"/>
    <w:rsid w:val="00845018"/>
    <w:rsid w:val="00847CDB"/>
    <w:rsid w:val="0085247B"/>
    <w:rsid w:val="00852B80"/>
    <w:rsid w:val="008557E9"/>
    <w:rsid w:val="00861094"/>
    <w:rsid w:val="00861AC3"/>
    <w:rsid w:val="00870E25"/>
    <w:rsid w:val="008711FC"/>
    <w:rsid w:val="00897162"/>
    <w:rsid w:val="008A615F"/>
    <w:rsid w:val="008B4301"/>
    <w:rsid w:val="008B5407"/>
    <w:rsid w:val="008C111D"/>
    <w:rsid w:val="008C2E99"/>
    <w:rsid w:val="008C3DC3"/>
    <w:rsid w:val="008C65B2"/>
    <w:rsid w:val="008C68F8"/>
    <w:rsid w:val="008D300E"/>
    <w:rsid w:val="008D399C"/>
    <w:rsid w:val="008E42C2"/>
    <w:rsid w:val="008E739E"/>
    <w:rsid w:val="008F44FE"/>
    <w:rsid w:val="00902B67"/>
    <w:rsid w:val="00907149"/>
    <w:rsid w:val="009071F9"/>
    <w:rsid w:val="00915D9C"/>
    <w:rsid w:val="00923013"/>
    <w:rsid w:val="00923B8C"/>
    <w:rsid w:val="0093403E"/>
    <w:rsid w:val="00937640"/>
    <w:rsid w:val="00941278"/>
    <w:rsid w:val="0094235A"/>
    <w:rsid w:val="009428E2"/>
    <w:rsid w:val="009431B7"/>
    <w:rsid w:val="00955F59"/>
    <w:rsid w:val="009622DF"/>
    <w:rsid w:val="00965755"/>
    <w:rsid w:val="00973033"/>
    <w:rsid w:val="00973D01"/>
    <w:rsid w:val="009B39F2"/>
    <w:rsid w:val="009B691E"/>
    <w:rsid w:val="009C69B6"/>
    <w:rsid w:val="009D04D1"/>
    <w:rsid w:val="009D28F0"/>
    <w:rsid w:val="009E14AF"/>
    <w:rsid w:val="009E5BFC"/>
    <w:rsid w:val="009E5FDB"/>
    <w:rsid w:val="009E64AE"/>
    <w:rsid w:val="009F4A4E"/>
    <w:rsid w:val="009F7330"/>
    <w:rsid w:val="009F7E93"/>
    <w:rsid w:val="00A05F36"/>
    <w:rsid w:val="00A06728"/>
    <w:rsid w:val="00A1156B"/>
    <w:rsid w:val="00A126F8"/>
    <w:rsid w:val="00A1285D"/>
    <w:rsid w:val="00A13F1C"/>
    <w:rsid w:val="00A1417C"/>
    <w:rsid w:val="00A156E0"/>
    <w:rsid w:val="00A21ADE"/>
    <w:rsid w:val="00A22A7B"/>
    <w:rsid w:val="00A25F04"/>
    <w:rsid w:val="00A265B7"/>
    <w:rsid w:val="00A32E8E"/>
    <w:rsid w:val="00A53C6C"/>
    <w:rsid w:val="00A56DF1"/>
    <w:rsid w:val="00A667A7"/>
    <w:rsid w:val="00A84B2A"/>
    <w:rsid w:val="00A9492C"/>
    <w:rsid w:val="00A97889"/>
    <w:rsid w:val="00AB036B"/>
    <w:rsid w:val="00AB1AAA"/>
    <w:rsid w:val="00AB2650"/>
    <w:rsid w:val="00AB4628"/>
    <w:rsid w:val="00AB7848"/>
    <w:rsid w:val="00AC38E0"/>
    <w:rsid w:val="00AC5FC7"/>
    <w:rsid w:val="00AC6615"/>
    <w:rsid w:val="00AC666D"/>
    <w:rsid w:val="00AC69E9"/>
    <w:rsid w:val="00AD0440"/>
    <w:rsid w:val="00AD38C9"/>
    <w:rsid w:val="00AD3AF0"/>
    <w:rsid w:val="00AD784E"/>
    <w:rsid w:val="00AE293B"/>
    <w:rsid w:val="00AE3413"/>
    <w:rsid w:val="00AE3BE7"/>
    <w:rsid w:val="00AE4196"/>
    <w:rsid w:val="00AF1D3F"/>
    <w:rsid w:val="00AF3EE6"/>
    <w:rsid w:val="00AF3FD9"/>
    <w:rsid w:val="00B0108D"/>
    <w:rsid w:val="00B04EF1"/>
    <w:rsid w:val="00B12E36"/>
    <w:rsid w:val="00B14AD1"/>
    <w:rsid w:val="00B14ED2"/>
    <w:rsid w:val="00B1512E"/>
    <w:rsid w:val="00B2088B"/>
    <w:rsid w:val="00B225F6"/>
    <w:rsid w:val="00B33BBE"/>
    <w:rsid w:val="00B5143A"/>
    <w:rsid w:val="00B52215"/>
    <w:rsid w:val="00B5340D"/>
    <w:rsid w:val="00B57BB2"/>
    <w:rsid w:val="00B606C6"/>
    <w:rsid w:val="00B706BE"/>
    <w:rsid w:val="00B818B7"/>
    <w:rsid w:val="00B83146"/>
    <w:rsid w:val="00B86A30"/>
    <w:rsid w:val="00B9758C"/>
    <w:rsid w:val="00BA06A8"/>
    <w:rsid w:val="00BB4DF5"/>
    <w:rsid w:val="00BC0A06"/>
    <w:rsid w:val="00BC3CCE"/>
    <w:rsid w:val="00BD481B"/>
    <w:rsid w:val="00BD6491"/>
    <w:rsid w:val="00BE0C57"/>
    <w:rsid w:val="00BE4AB6"/>
    <w:rsid w:val="00BF11B5"/>
    <w:rsid w:val="00BF34A1"/>
    <w:rsid w:val="00BF4D52"/>
    <w:rsid w:val="00BF63D0"/>
    <w:rsid w:val="00C02A73"/>
    <w:rsid w:val="00C0408B"/>
    <w:rsid w:val="00C06B8B"/>
    <w:rsid w:val="00C2050A"/>
    <w:rsid w:val="00C207EF"/>
    <w:rsid w:val="00C23203"/>
    <w:rsid w:val="00C2394D"/>
    <w:rsid w:val="00C2446C"/>
    <w:rsid w:val="00C25AB1"/>
    <w:rsid w:val="00C27173"/>
    <w:rsid w:val="00C271C2"/>
    <w:rsid w:val="00C31C5B"/>
    <w:rsid w:val="00C327C7"/>
    <w:rsid w:val="00C40EF5"/>
    <w:rsid w:val="00C41B5F"/>
    <w:rsid w:val="00C43129"/>
    <w:rsid w:val="00C47A50"/>
    <w:rsid w:val="00C50566"/>
    <w:rsid w:val="00C52B4E"/>
    <w:rsid w:val="00C570ED"/>
    <w:rsid w:val="00C62219"/>
    <w:rsid w:val="00C67966"/>
    <w:rsid w:val="00C72FAF"/>
    <w:rsid w:val="00C820F4"/>
    <w:rsid w:val="00C83601"/>
    <w:rsid w:val="00C846A5"/>
    <w:rsid w:val="00C924FF"/>
    <w:rsid w:val="00CA0E75"/>
    <w:rsid w:val="00CA7B9D"/>
    <w:rsid w:val="00CB17D5"/>
    <w:rsid w:val="00CB4A76"/>
    <w:rsid w:val="00CB6FA7"/>
    <w:rsid w:val="00CC126D"/>
    <w:rsid w:val="00CC1B4C"/>
    <w:rsid w:val="00CC36D6"/>
    <w:rsid w:val="00CD3D08"/>
    <w:rsid w:val="00CD4B60"/>
    <w:rsid w:val="00CF0C78"/>
    <w:rsid w:val="00CF14DC"/>
    <w:rsid w:val="00CF4927"/>
    <w:rsid w:val="00CF6F7A"/>
    <w:rsid w:val="00D05107"/>
    <w:rsid w:val="00D10BBB"/>
    <w:rsid w:val="00D17401"/>
    <w:rsid w:val="00D2066D"/>
    <w:rsid w:val="00D240E5"/>
    <w:rsid w:val="00D245ED"/>
    <w:rsid w:val="00D250F4"/>
    <w:rsid w:val="00D33FCB"/>
    <w:rsid w:val="00D34479"/>
    <w:rsid w:val="00D51E30"/>
    <w:rsid w:val="00D51F82"/>
    <w:rsid w:val="00D56909"/>
    <w:rsid w:val="00D60414"/>
    <w:rsid w:val="00D645DB"/>
    <w:rsid w:val="00D65251"/>
    <w:rsid w:val="00D65747"/>
    <w:rsid w:val="00D65C97"/>
    <w:rsid w:val="00D65FDD"/>
    <w:rsid w:val="00D75A74"/>
    <w:rsid w:val="00D75CEF"/>
    <w:rsid w:val="00D773E7"/>
    <w:rsid w:val="00D91494"/>
    <w:rsid w:val="00D918FD"/>
    <w:rsid w:val="00D93783"/>
    <w:rsid w:val="00D96D9C"/>
    <w:rsid w:val="00DA00A4"/>
    <w:rsid w:val="00DA44AF"/>
    <w:rsid w:val="00DA5BE4"/>
    <w:rsid w:val="00DA6957"/>
    <w:rsid w:val="00DB7917"/>
    <w:rsid w:val="00DC066E"/>
    <w:rsid w:val="00DC262F"/>
    <w:rsid w:val="00DE00BE"/>
    <w:rsid w:val="00DE06C8"/>
    <w:rsid w:val="00DE2A55"/>
    <w:rsid w:val="00DF1C3D"/>
    <w:rsid w:val="00DF2A45"/>
    <w:rsid w:val="00DF6BB6"/>
    <w:rsid w:val="00E04DEB"/>
    <w:rsid w:val="00E14714"/>
    <w:rsid w:val="00E16F7E"/>
    <w:rsid w:val="00E337E9"/>
    <w:rsid w:val="00E3721B"/>
    <w:rsid w:val="00E40D7E"/>
    <w:rsid w:val="00E431CC"/>
    <w:rsid w:val="00E44A7A"/>
    <w:rsid w:val="00E60D4A"/>
    <w:rsid w:val="00E61657"/>
    <w:rsid w:val="00E71B3D"/>
    <w:rsid w:val="00E82DD2"/>
    <w:rsid w:val="00E859D3"/>
    <w:rsid w:val="00E85DCF"/>
    <w:rsid w:val="00E8651D"/>
    <w:rsid w:val="00E92BAF"/>
    <w:rsid w:val="00E9400C"/>
    <w:rsid w:val="00E94079"/>
    <w:rsid w:val="00E94897"/>
    <w:rsid w:val="00EA1AEB"/>
    <w:rsid w:val="00EA22E7"/>
    <w:rsid w:val="00EA7872"/>
    <w:rsid w:val="00EB025A"/>
    <w:rsid w:val="00EB22F9"/>
    <w:rsid w:val="00EB337D"/>
    <w:rsid w:val="00EB7992"/>
    <w:rsid w:val="00EC05B3"/>
    <w:rsid w:val="00EC345C"/>
    <w:rsid w:val="00EC7036"/>
    <w:rsid w:val="00ED1366"/>
    <w:rsid w:val="00ED3DB8"/>
    <w:rsid w:val="00ED5775"/>
    <w:rsid w:val="00EE5C81"/>
    <w:rsid w:val="00EF0280"/>
    <w:rsid w:val="00EF2002"/>
    <w:rsid w:val="00EF4824"/>
    <w:rsid w:val="00F016AF"/>
    <w:rsid w:val="00F07C0C"/>
    <w:rsid w:val="00F10F0B"/>
    <w:rsid w:val="00F17342"/>
    <w:rsid w:val="00F21695"/>
    <w:rsid w:val="00F22B68"/>
    <w:rsid w:val="00F332C4"/>
    <w:rsid w:val="00F43F84"/>
    <w:rsid w:val="00F537B9"/>
    <w:rsid w:val="00F67154"/>
    <w:rsid w:val="00F767ED"/>
    <w:rsid w:val="00F82AE1"/>
    <w:rsid w:val="00F852B7"/>
    <w:rsid w:val="00F85D27"/>
    <w:rsid w:val="00FA7911"/>
    <w:rsid w:val="00FB01DE"/>
    <w:rsid w:val="00FB0EFA"/>
    <w:rsid w:val="00FC0D10"/>
    <w:rsid w:val="00FD18ED"/>
    <w:rsid w:val="00FD1945"/>
    <w:rsid w:val="00FD2C21"/>
    <w:rsid w:val="00FD5229"/>
    <w:rsid w:val="00FD614D"/>
    <w:rsid w:val="00FE20C6"/>
    <w:rsid w:val="00FE6778"/>
    <w:rsid w:val="00FE688A"/>
    <w:rsid w:val="00FE7D2D"/>
    <w:rsid w:val="00FF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FE85B2"/>
  <w15:docId w15:val="{35FD1F03-7CAD-44D5-93BD-C275B0ED0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6B8B"/>
    <w:pPr>
      <w:spacing w:after="60"/>
      <w:jc w:val="both"/>
    </w:pPr>
    <w:rPr>
      <w:sz w:val="24"/>
      <w:szCs w:val="22"/>
      <w:lang w:val="hr-HR" w:bidi="en-US"/>
    </w:rPr>
  </w:style>
  <w:style w:type="paragraph" w:styleId="Heading1">
    <w:name w:val="heading 1"/>
    <w:basedOn w:val="Normal"/>
    <w:next w:val="Normal"/>
    <w:link w:val="Heading1Char"/>
    <w:qFormat/>
    <w:rsid w:val="00482CD2"/>
    <w:pPr>
      <w:numPr>
        <w:numId w:val="1"/>
      </w:numPr>
      <w:pBdr>
        <w:bottom w:val="single" w:sz="12" w:space="1" w:color="365F91"/>
      </w:pBdr>
      <w:spacing w:before="480" w:after="120"/>
      <w:outlineLvl w:val="0"/>
    </w:pPr>
    <w:rPr>
      <w:rFonts w:ascii="Cambria" w:hAnsi="Cambria"/>
      <w:b/>
      <w:bCs/>
      <w:color w:val="365F91"/>
      <w:sz w:val="28"/>
      <w:szCs w:val="24"/>
    </w:rPr>
  </w:style>
  <w:style w:type="paragraph" w:styleId="Heading2">
    <w:name w:val="heading 2"/>
    <w:basedOn w:val="Heading1"/>
    <w:next w:val="Normal"/>
    <w:link w:val="Heading2Char"/>
    <w:autoRedefine/>
    <w:unhideWhenUsed/>
    <w:qFormat/>
    <w:rsid w:val="00482CD2"/>
    <w:pPr>
      <w:numPr>
        <w:ilvl w:val="1"/>
      </w:numPr>
      <w:pBdr>
        <w:bottom w:val="single" w:sz="8" w:space="1" w:color="4F81BD"/>
      </w:pBdr>
      <w:spacing w:before="240"/>
      <w:ind w:left="578" w:hanging="578"/>
      <w:outlineLvl w:val="1"/>
    </w:pPr>
    <w:rPr>
      <w:b w:val="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2CD2"/>
    <w:pPr>
      <w:numPr>
        <w:ilvl w:val="2"/>
        <w:numId w:val="1"/>
      </w:numPr>
      <w:pBdr>
        <w:bottom w:val="single" w:sz="4" w:space="1" w:color="95B3D7"/>
      </w:pBdr>
      <w:spacing w:before="120" w:after="120"/>
      <w:outlineLvl w:val="2"/>
    </w:pPr>
    <w:rPr>
      <w:rFonts w:ascii="Cambria" w:hAnsi="Cambria"/>
      <w:color w:val="4F81BD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82CD2"/>
    <w:pPr>
      <w:numPr>
        <w:ilvl w:val="3"/>
        <w:numId w:val="1"/>
      </w:numPr>
      <w:pBdr>
        <w:bottom w:val="single" w:sz="4" w:space="2" w:color="B8CCE4"/>
      </w:pBdr>
      <w:spacing w:before="120" w:after="120"/>
      <w:outlineLvl w:val="3"/>
    </w:pPr>
    <w:rPr>
      <w:rFonts w:ascii="Cambria" w:hAnsi="Cambria"/>
      <w:i/>
      <w:iCs/>
      <w:color w:val="4F81BD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82CD2"/>
    <w:pPr>
      <w:numPr>
        <w:ilvl w:val="4"/>
        <w:numId w:val="1"/>
      </w:numPr>
      <w:spacing w:before="120" w:after="120"/>
      <w:outlineLvl w:val="4"/>
    </w:pPr>
    <w:rPr>
      <w:rFonts w:ascii="Cambria" w:hAnsi="Cambria"/>
      <w:color w:val="4F81BD"/>
      <w:sz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C36D6"/>
    <w:pPr>
      <w:numPr>
        <w:ilvl w:val="5"/>
        <w:numId w:val="1"/>
      </w:numPr>
      <w:spacing w:before="280" w:after="100"/>
      <w:outlineLvl w:val="5"/>
    </w:pPr>
    <w:rPr>
      <w:rFonts w:ascii="Cambria" w:hAnsi="Cambria"/>
      <w:i/>
      <w:iCs/>
      <w:color w:val="4F81BD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C36D6"/>
    <w:pPr>
      <w:numPr>
        <w:ilvl w:val="6"/>
        <w:numId w:val="1"/>
      </w:numPr>
      <w:spacing w:before="320" w:after="10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C36D6"/>
    <w:pPr>
      <w:numPr>
        <w:ilvl w:val="7"/>
        <w:numId w:val="1"/>
      </w:num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C36D6"/>
    <w:pPr>
      <w:numPr>
        <w:ilvl w:val="8"/>
        <w:numId w:val="1"/>
      </w:numPr>
      <w:spacing w:before="320" w:after="10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642B17"/>
    <w:pPr>
      <w:ind w:left="425" w:right="3969" w:firstLine="1"/>
    </w:pPr>
    <w:rPr>
      <w:sz w:val="18"/>
    </w:rPr>
  </w:style>
  <w:style w:type="paragraph" w:styleId="BodyText">
    <w:name w:val="Body Text"/>
    <w:basedOn w:val="Normal"/>
    <w:rsid w:val="00642B17"/>
    <w:rPr>
      <w:sz w:val="14"/>
    </w:rPr>
  </w:style>
  <w:style w:type="paragraph" w:styleId="BodyText2">
    <w:name w:val="Body Text 2"/>
    <w:basedOn w:val="Normal"/>
    <w:rsid w:val="00642B17"/>
    <w:pPr>
      <w:ind w:right="3969"/>
    </w:pPr>
    <w:rPr>
      <w:b/>
      <w:i/>
      <w:sz w:val="18"/>
    </w:rPr>
  </w:style>
  <w:style w:type="paragraph" w:styleId="BodyText3">
    <w:name w:val="Body Text 3"/>
    <w:basedOn w:val="Normal"/>
    <w:rsid w:val="00642B17"/>
    <w:pPr>
      <w:ind w:right="3969"/>
    </w:pPr>
  </w:style>
  <w:style w:type="paragraph" w:styleId="BodyTextIndent">
    <w:name w:val="Body Text Indent"/>
    <w:basedOn w:val="Normal"/>
    <w:rsid w:val="00642B17"/>
    <w:pPr>
      <w:numPr>
        <w:ilvl w:val="12"/>
      </w:numPr>
      <w:ind w:left="367" w:hanging="83"/>
    </w:pPr>
    <w:rPr>
      <w:b/>
      <w:sz w:val="18"/>
    </w:rPr>
  </w:style>
  <w:style w:type="paragraph" w:styleId="BodyTextIndent2">
    <w:name w:val="Body Text Indent 2"/>
    <w:basedOn w:val="Normal"/>
    <w:rsid w:val="00642B17"/>
    <w:pPr>
      <w:ind w:left="786"/>
    </w:pPr>
    <w:rPr>
      <w:sz w:val="22"/>
    </w:rPr>
  </w:style>
  <w:style w:type="paragraph" w:styleId="Footer">
    <w:name w:val="footer"/>
    <w:basedOn w:val="Normal"/>
    <w:rsid w:val="00642B17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semiHidden/>
    <w:rsid w:val="00642B17"/>
    <w:rPr>
      <w:lang w:val="en-GB"/>
    </w:rPr>
  </w:style>
  <w:style w:type="paragraph" w:styleId="Header">
    <w:name w:val="header"/>
    <w:basedOn w:val="Normal"/>
    <w:link w:val="HeaderChar"/>
    <w:uiPriority w:val="99"/>
    <w:rsid w:val="00642B1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42B17"/>
  </w:style>
  <w:style w:type="paragraph" w:styleId="TOC1">
    <w:name w:val="toc 1"/>
    <w:basedOn w:val="Normal"/>
    <w:next w:val="Normal"/>
    <w:autoRedefine/>
    <w:uiPriority w:val="39"/>
    <w:rsid w:val="00642B17"/>
    <w:pPr>
      <w:shd w:val="clear" w:color="auto" w:fill="FFFFFF"/>
      <w:tabs>
        <w:tab w:val="left" w:pos="-2268"/>
        <w:tab w:val="right" w:pos="-2127"/>
        <w:tab w:val="right" w:leader="dot" w:pos="9346"/>
      </w:tabs>
      <w:spacing w:after="120"/>
      <w:ind w:left="567" w:hanging="567"/>
    </w:pPr>
    <w:rPr>
      <w:b/>
      <w:smallCaps/>
      <w:noProof/>
      <w:sz w:val="22"/>
    </w:rPr>
  </w:style>
  <w:style w:type="paragraph" w:styleId="TOC2">
    <w:name w:val="toc 2"/>
    <w:basedOn w:val="Normal"/>
    <w:next w:val="Normal"/>
    <w:autoRedefine/>
    <w:uiPriority w:val="39"/>
    <w:rsid w:val="00642B17"/>
    <w:pPr>
      <w:tabs>
        <w:tab w:val="left" w:pos="-2268"/>
        <w:tab w:val="left" w:pos="-2127"/>
        <w:tab w:val="right" w:leader="dot" w:pos="9346"/>
      </w:tabs>
      <w:spacing w:before="60"/>
      <w:ind w:left="567" w:hanging="567"/>
    </w:pPr>
    <w:rPr>
      <w:b/>
      <w:noProof/>
      <w:sz w:val="18"/>
    </w:rPr>
  </w:style>
  <w:style w:type="paragraph" w:styleId="TOC3">
    <w:name w:val="toc 3"/>
    <w:basedOn w:val="Normal"/>
    <w:next w:val="Normal"/>
    <w:autoRedefine/>
    <w:uiPriority w:val="39"/>
    <w:rsid w:val="00642B17"/>
    <w:pPr>
      <w:tabs>
        <w:tab w:val="left" w:pos="-2268"/>
        <w:tab w:val="right" w:leader="dot" w:pos="9346"/>
      </w:tabs>
      <w:spacing w:before="60"/>
      <w:ind w:left="567" w:hanging="567"/>
    </w:pPr>
    <w:rPr>
      <w:smallCaps/>
      <w:noProof/>
      <w:sz w:val="16"/>
    </w:rPr>
  </w:style>
  <w:style w:type="paragraph" w:styleId="TOC4">
    <w:name w:val="toc 4"/>
    <w:basedOn w:val="Normal"/>
    <w:next w:val="Normal"/>
    <w:autoRedefine/>
    <w:semiHidden/>
    <w:rsid w:val="00642B17"/>
    <w:pPr>
      <w:tabs>
        <w:tab w:val="right" w:leader="underscore" w:pos="9317"/>
      </w:tabs>
      <w:ind w:left="600"/>
    </w:pPr>
    <w:rPr>
      <w:lang w:val="en-US"/>
    </w:rPr>
  </w:style>
  <w:style w:type="paragraph" w:styleId="TOC5">
    <w:name w:val="toc 5"/>
    <w:basedOn w:val="Normal"/>
    <w:next w:val="Normal"/>
    <w:autoRedefine/>
    <w:semiHidden/>
    <w:rsid w:val="00642B17"/>
    <w:pPr>
      <w:tabs>
        <w:tab w:val="right" w:leader="underscore" w:pos="9317"/>
      </w:tabs>
      <w:ind w:left="800"/>
    </w:pPr>
    <w:rPr>
      <w:lang w:val="en-US"/>
    </w:rPr>
  </w:style>
  <w:style w:type="paragraph" w:styleId="TOC6">
    <w:name w:val="toc 6"/>
    <w:basedOn w:val="Normal"/>
    <w:next w:val="Normal"/>
    <w:autoRedefine/>
    <w:semiHidden/>
    <w:rsid w:val="00642B17"/>
    <w:pPr>
      <w:tabs>
        <w:tab w:val="right" w:leader="underscore" w:pos="9317"/>
      </w:tabs>
      <w:ind w:left="1000"/>
    </w:pPr>
    <w:rPr>
      <w:lang w:val="en-US"/>
    </w:rPr>
  </w:style>
  <w:style w:type="paragraph" w:styleId="TOC7">
    <w:name w:val="toc 7"/>
    <w:basedOn w:val="Normal"/>
    <w:next w:val="Normal"/>
    <w:autoRedefine/>
    <w:semiHidden/>
    <w:rsid w:val="00642B17"/>
    <w:pPr>
      <w:tabs>
        <w:tab w:val="right" w:leader="underscore" w:pos="9317"/>
      </w:tabs>
      <w:ind w:left="1200"/>
    </w:pPr>
    <w:rPr>
      <w:lang w:val="en-US"/>
    </w:rPr>
  </w:style>
  <w:style w:type="paragraph" w:styleId="TOC8">
    <w:name w:val="toc 8"/>
    <w:basedOn w:val="Normal"/>
    <w:next w:val="Normal"/>
    <w:autoRedefine/>
    <w:semiHidden/>
    <w:rsid w:val="00642B17"/>
    <w:pPr>
      <w:tabs>
        <w:tab w:val="right" w:leader="underscore" w:pos="9317"/>
      </w:tabs>
      <w:ind w:left="1400"/>
    </w:pPr>
    <w:rPr>
      <w:lang w:val="en-US"/>
    </w:rPr>
  </w:style>
  <w:style w:type="paragraph" w:styleId="TOC9">
    <w:name w:val="toc 9"/>
    <w:basedOn w:val="Normal"/>
    <w:next w:val="Normal"/>
    <w:autoRedefine/>
    <w:semiHidden/>
    <w:rsid w:val="00642B17"/>
    <w:pPr>
      <w:tabs>
        <w:tab w:val="right" w:leader="underscore" w:pos="9317"/>
      </w:tabs>
      <w:ind w:left="1600"/>
    </w:pPr>
    <w:rPr>
      <w:lang w:val="en-US"/>
    </w:rPr>
  </w:style>
  <w:style w:type="paragraph" w:styleId="NormalWeb">
    <w:name w:val="Normal (Web)"/>
    <w:basedOn w:val="Normal"/>
    <w:rsid w:val="00642B17"/>
    <w:pP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  <w:lang w:val="en-GB"/>
    </w:rPr>
  </w:style>
  <w:style w:type="character" w:styleId="Hyperlink">
    <w:name w:val="Hyperlink"/>
    <w:uiPriority w:val="99"/>
    <w:rsid w:val="00642B17"/>
    <w:rPr>
      <w:color w:val="0000FF"/>
      <w:u w:val="single"/>
    </w:rPr>
  </w:style>
  <w:style w:type="table" w:styleId="TableGrid">
    <w:name w:val="Table Grid"/>
    <w:basedOn w:val="TableNormal"/>
    <w:rsid w:val="00E940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unhideWhenUsed/>
    <w:rsid w:val="00AC66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6615"/>
    <w:rPr>
      <w:rFonts w:eastAsia="Calibri"/>
    </w:rPr>
  </w:style>
  <w:style w:type="character" w:customStyle="1" w:styleId="CommentTextChar">
    <w:name w:val="Comment Text Char"/>
    <w:link w:val="CommentText"/>
    <w:uiPriority w:val="99"/>
    <w:rsid w:val="00AC6615"/>
    <w:rPr>
      <w:rFonts w:ascii="Calibri" w:eastAsia="Calibri" w:hAnsi="Calibri" w:cs="Times New Roman"/>
      <w:lang w:eastAsia="en-US"/>
    </w:rPr>
  </w:style>
  <w:style w:type="paragraph" w:styleId="ListParagraph">
    <w:name w:val="List Paragraph"/>
    <w:basedOn w:val="Normal"/>
    <w:uiPriority w:val="34"/>
    <w:qFormat/>
    <w:rsid w:val="00CC36D6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AC66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C6615"/>
    <w:rPr>
      <w:rFonts w:ascii="Tahoma" w:hAnsi="Tahoma" w:cs="Tahoma"/>
      <w:sz w:val="16"/>
      <w:szCs w:val="16"/>
      <w:lang w:val="en-AU" w:eastAsia="en-US"/>
    </w:rPr>
  </w:style>
  <w:style w:type="character" w:customStyle="1" w:styleId="Heading1Char">
    <w:name w:val="Heading 1 Char"/>
    <w:link w:val="Heading1"/>
    <w:uiPriority w:val="9"/>
    <w:rsid w:val="00482CD2"/>
    <w:rPr>
      <w:rFonts w:ascii="Cambria" w:hAnsi="Cambria"/>
      <w:b/>
      <w:bCs/>
      <w:color w:val="365F91"/>
      <w:sz w:val="28"/>
      <w:szCs w:val="24"/>
      <w:lang w:eastAsia="en-US" w:bidi="en-US"/>
    </w:rPr>
  </w:style>
  <w:style w:type="character" w:customStyle="1" w:styleId="Heading2Char">
    <w:name w:val="Heading 2 Char"/>
    <w:link w:val="Heading2"/>
    <w:uiPriority w:val="9"/>
    <w:rsid w:val="00482CD2"/>
    <w:rPr>
      <w:rFonts w:ascii="Cambria" w:hAnsi="Cambria"/>
      <w:bCs/>
      <w:color w:val="365F91"/>
      <w:sz w:val="28"/>
      <w:szCs w:val="24"/>
      <w:lang w:eastAsia="en-US" w:bidi="en-US"/>
    </w:rPr>
  </w:style>
  <w:style w:type="character" w:customStyle="1" w:styleId="Heading3Char">
    <w:name w:val="Heading 3 Char"/>
    <w:link w:val="Heading3"/>
    <w:uiPriority w:val="9"/>
    <w:rsid w:val="00482CD2"/>
    <w:rPr>
      <w:rFonts w:ascii="Cambria" w:hAnsi="Cambria"/>
      <w:color w:val="4F81BD"/>
      <w:sz w:val="24"/>
      <w:szCs w:val="24"/>
      <w:lang w:eastAsia="en-US" w:bidi="en-US"/>
    </w:rPr>
  </w:style>
  <w:style w:type="character" w:customStyle="1" w:styleId="Heading4Char">
    <w:name w:val="Heading 4 Char"/>
    <w:link w:val="Heading4"/>
    <w:uiPriority w:val="9"/>
    <w:rsid w:val="00482CD2"/>
    <w:rPr>
      <w:rFonts w:ascii="Cambria" w:hAnsi="Cambria"/>
      <w:i/>
      <w:iCs/>
      <w:color w:val="4F81BD"/>
      <w:sz w:val="24"/>
      <w:szCs w:val="24"/>
      <w:lang w:eastAsia="en-US" w:bidi="en-US"/>
    </w:rPr>
  </w:style>
  <w:style w:type="character" w:customStyle="1" w:styleId="Heading5Char">
    <w:name w:val="Heading 5 Char"/>
    <w:link w:val="Heading5"/>
    <w:uiPriority w:val="9"/>
    <w:rsid w:val="00482CD2"/>
    <w:rPr>
      <w:rFonts w:ascii="Cambria" w:hAnsi="Cambria"/>
      <w:color w:val="4F81BD"/>
      <w:sz w:val="22"/>
      <w:szCs w:val="22"/>
      <w:lang w:eastAsia="en-US" w:bidi="en-US"/>
    </w:rPr>
  </w:style>
  <w:style w:type="character" w:customStyle="1" w:styleId="Heading6Char">
    <w:name w:val="Heading 6 Char"/>
    <w:link w:val="Heading6"/>
    <w:uiPriority w:val="9"/>
    <w:rsid w:val="00CC36D6"/>
    <w:rPr>
      <w:rFonts w:ascii="Cambria" w:hAnsi="Cambria"/>
      <w:i/>
      <w:iCs/>
      <w:color w:val="4F81BD"/>
      <w:sz w:val="24"/>
      <w:szCs w:val="22"/>
      <w:lang w:eastAsia="en-US" w:bidi="en-US"/>
    </w:rPr>
  </w:style>
  <w:style w:type="character" w:customStyle="1" w:styleId="Heading7Char">
    <w:name w:val="Heading 7 Char"/>
    <w:link w:val="Heading7"/>
    <w:uiPriority w:val="9"/>
    <w:rsid w:val="00CC36D6"/>
    <w:rPr>
      <w:rFonts w:ascii="Cambria" w:hAnsi="Cambria"/>
      <w:b/>
      <w:bCs/>
      <w:color w:val="9BBB59"/>
      <w:lang w:eastAsia="en-US" w:bidi="en-US"/>
    </w:rPr>
  </w:style>
  <w:style w:type="character" w:customStyle="1" w:styleId="Heading8Char">
    <w:name w:val="Heading 8 Char"/>
    <w:link w:val="Heading8"/>
    <w:uiPriority w:val="9"/>
    <w:rsid w:val="00CC36D6"/>
    <w:rPr>
      <w:rFonts w:ascii="Cambria" w:hAnsi="Cambria"/>
      <w:b/>
      <w:bCs/>
      <w:i/>
      <w:iCs/>
      <w:color w:val="9BBB59"/>
      <w:lang w:eastAsia="en-US" w:bidi="en-US"/>
    </w:rPr>
  </w:style>
  <w:style w:type="character" w:customStyle="1" w:styleId="Heading9Char">
    <w:name w:val="Heading 9 Char"/>
    <w:link w:val="Heading9"/>
    <w:uiPriority w:val="9"/>
    <w:rsid w:val="00CC36D6"/>
    <w:rPr>
      <w:rFonts w:ascii="Cambria" w:hAnsi="Cambria"/>
      <w:i/>
      <w:iCs/>
      <w:color w:val="9BBB59"/>
      <w:lang w:eastAsia="en-US" w:bidi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C36D6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BC3CCE"/>
    <w:pPr>
      <w:pBdr>
        <w:top w:val="single" w:sz="8" w:space="10" w:color="A7BFDE"/>
        <w:bottom w:val="single" w:sz="24" w:space="15" w:color="9BBB59"/>
      </w:pBdr>
      <w:jc w:val="left"/>
    </w:pPr>
    <w:rPr>
      <w:rFonts w:ascii="Cambria" w:hAnsi="Cambria"/>
      <w:i/>
      <w:iCs/>
      <w:color w:val="243F60"/>
      <w:sz w:val="28"/>
      <w:szCs w:val="28"/>
    </w:rPr>
  </w:style>
  <w:style w:type="character" w:customStyle="1" w:styleId="TitleChar">
    <w:name w:val="Title Char"/>
    <w:link w:val="Title"/>
    <w:uiPriority w:val="10"/>
    <w:rsid w:val="00BC3CCE"/>
    <w:rPr>
      <w:rFonts w:ascii="Cambria" w:hAnsi="Cambria"/>
      <w:i/>
      <w:iCs/>
      <w:color w:val="243F60"/>
      <w:sz w:val="28"/>
      <w:szCs w:val="28"/>
      <w:lang w:eastAsia="en-US"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36D6"/>
    <w:pPr>
      <w:spacing w:before="200" w:after="900"/>
      <w:jc w:val="right"/>
    </w:pPr>
    <w:rPr>
      <w:i/>
      <w:iCs/>
      <w:szCs w:val="24"/>
    </w:rPr>
  </w:style>
  <w:style w:type="character" w:customStyle="1" w:styleId="SubtitleChar">
    <w:name w:val="Subtitle Char"/>
    <w:link w:val="Subtitle"/>
    <w:uiPriority w:val="11"/>
    <w:rsid w:val="00CC36D6"/>
    <w:rPr>
      <w:rFonts w:ascii="Calibri"/>
      <w:i/>
      <w:iCs/>
      <w:sz w:val="24"/>
      <w:szCs w:val="24"/>
    </w:rPr>
  </w:style>
  <w:style w:type="character" w:styleId="Strong">
    <w:name w:val="Strong"/>
    <w:uiPriority w:val="22"/>
    <w:qFormat/>
    <w:rsid w:val="00CC36D6"/>
    <w:rPr>
      <w:b/>
      <w:bCs/>
      <w:spacing w:val="0"/>
    </w:rPr>
  </w:style>
  <w:style w:type="character" w:styleId="Emphasis">
    <w:name w:val="Emphasis"/>
    <w:uiPriority w:val="20"/>
    <w:qFormat/>
    <w:rsid w:val="00CC36D6"/>
    <w:rPr>
      <w:b/>
      <w:bCs/>
      <w:i/>
      <w:iCs/>
      <w:color w:val="5A5A5A"/>
    </w:rPr>
  </w:style>
  <w:style w:type="paragraph" w:styleId="NoSpacing">
    <w:name w:val="No Spacing"/>
    <w:basedOn w:val="Normal"/>
    <w:link w:val="NoSpacingChar"/>
    <w:uiPriority w:val="1"/>
    <w:qFormat/>
    <w:rsid w:val="00CC36D6"/>
  </w:style>
  <w:style w:type="character" w:customStyle="1" w:styleId="NoSpacingChar">
    <w:name w:val="No Spacing Char"/>
    <w:basedOn w:val="DefaultParagraphFont"/>
    <w:link w:val="NoSpacing"/>
    <w:uiPriority w:val="1"/>
    <w:rsid w:val="00CC36D6"/>
  </w:style>
  <w:style w:type="paragraph" w:styleId="Quote">
    <w:name w:val="Quote"/>
    <w:basedOn w:val="Normal"/>
    <w:next w:val="Normal"/>
    <w:link w:val="QuoteChar"/>
    <w:uiPriority w:val="29"/>
    <w:qFormat/>
    <w:rsid w:val="00CC36D6"/>
    <w:rPr>
      <w:rFonts w:ascii="Cambria" w:hAnsi="Cambria"/>
      <w:i/>
      <w:iCs/>
      <w:color w:val="5A5A5A"/>
    </w:rPr>
  </w:style>
  <w:style w:type="character" w:customStyle="1" w:styleId="QuoteChar">
    <w:name w:val="Quote Char"/>
    <w:link w:val="Quote"/>
    <w:uiPriority w:val="29"/>
    <w:rsid w:val="00CC36D6"/>
    <w:rPr>
      <w:rFonts w:ascii="Cambria" w:eastAsia="Times New Roman" w:hAnsi="Cambria"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36D6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Cs w:val="24"/>
    </w:rPr>
  </w:style>
  <w:style w:type="character" w:customStyle="1" w:styleId="IntenseQuoteChar">
    <w:name w:val="Intense Quote Char"/>
    <w:link w:val="IntenseQuote"/>
    <w:uiPriority w:val="30"/>
    <w:rsid w:val="00CC36D6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SubtleEmphasis">
    <w:name w:val="Subtle Emphasis"/>
    <w:uiPriority w:val="19"/>
    <w:qFormat/>
    <w:rsid w:val="00CC36D6"/>
    <w:rPr>
      <w:i/>
      <w:iCs/>
      <w:color w:val="5A5A5A"/>
    </w:rPr>
  </w:style>
  <w:style w:type="character" w:styleId="IntenseEmphasis">
    <w:name w:val="Intense Emphasis"/>
    <w:uiPriority w:val="21"/>
    <w:qFormat/>
    <w:rsid w:val="00CC36D6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CC36D6"/>
    <w:rPr>
      <w:color w:val="auto"/>
      <w:u w:val="single" w:color="9BBB59"/>
    </w:rPr>
  </w:style>
  <w:style w:type="character" w:styleId="IntenseReference">
    <w:name w:val="Intense Reference"/>
    <w:uiPriority w:val="32"/>
    <w:qFormat/>
    <w:rsid w:val="00CC36D6"/>
    <w:rPr>
      <w:b/>
      <w:bCs/>
      <w:color w:val="76923C"/>
      <w:u w:val="single" w:color="9BBB59"/>
    </w:rPr>
  </w:style>
  <w:style w:type="character" w:styleId="BookTitle">
    <w:name w:val="Book Title"/>
    <w:uiPriority w:val="33"/>
    <w:qFormat/>
    <w:rsid w:val="00CC36D6"/>
    <w:rPr>
      <w:rFonts w:ascii="Cambria" w:eastAsia="Times New Roman" w:hAnsi="Cambria" w:cs="Times New Roman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36D6"/>
    <w:pPr>
      <w:outlineLvl w:val="9"/>
    </w:pPr>
  </w:style>
  <w:style w:type="character" w:customStyle="1" w:styleId="HeaderChar">
    <w:name w:val="Header Char"/>
    <w:link w:val="Header"/>
    <w:uiPriority w:val="99"/>
    <w:rsid w:val="00287EAC"/>
    <w:rPr>
      <w:rFonts w:ascii="Arial" w:hAnsi="Arial"/>
      <w:sz w:val="24"/>
      <w:lang w:val="hr-HR"/>
    </w:rPr>
  </w:style>
  <w:style w:type="table" w:customStyle="1" w:styleId="Gabi">
    <w:name w:val="Gabi"/>
    <w:basedOn w:val="TableElegant"/>
    <w:uiPriority w:val="99"/>
    <w:qFormat/>
    <w:rsid w:val="00600100"/>
    <w:rPr>
      <w:sz w:val="24"/>
      <w:lang w:val="hr-HR" w:eastAsia="hr-HR"/>
    </w:rPr>
    <w:tblPr/>
    <w:tcPr>
      <w:shd w:val="clear" w:color="auto" w:fill="auto"/>
    </w:tcPr>
    <w:tblStylePr w:type="firstRow">
      <w:rPr>
        <w:rFonts w:ascii="Calibri" w:hAnsi="Calibri"/>
        <w:b/>
        <w:i/>
        <w:caps/>
        <w:smallCaps w:val="0"/>
        <w:color w:val="auto"/>
        <w:sz w:val="24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il"/>
          <w:insideV w:val="double" w:sz="4" w:space="0" w:color="auto"/>
          <w:tl2br w:val="nil"/>
          <w:tr2bl w:val="nil"/>
        </w:tcBorders>
        <w:shd w:val="clear" w:color="auto" w:fill="D9D9D9"/>
        <w:vAlign w:val="center"/>
      </w:tcPr>
    </w:tblStylePr>
    <w:tblStylePr w:type="firstCol">
      <w:rPr>
        <w:b/>
        <w:i/>
      </w:rPr>
    </w:tblStylePr>
  </w:style>
  <w:style w:type="table" w:styleId="TableElegant">
    <w:name w:val="Table Elegant"/>
    <w:basedOn w:val="TableNormal"/>
    <w:rsid w:val="00600100"/>
    <w:pPr>
      <w:spacing w:after="6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lainText">
    <w:name w:val="Plain Text"/>
    <w:basedOn w:val="Normal"/>
    <w:link w:val="PlainTextChar"/>
    <w:uiPriority w:val="99"/>
    <w:unhideWhenUsed/>
    <w:rsid w:val="00165BD2"/>
    <w:pPr>
      <w:spacing w:after="0"/>
      <w:jc w:val="left"/>
    </w:pPr>
    <w:rPr>
      <w:rFonts w:ascii="Consolas" w:eastAsia="Calibri" w:hAnsi="Consolas"/>
      <w:sz w:val="21"/>
      <w:szCs w:val="21"/>
      <w:lang w:bidi="ar-SA"/>
    </w:rPr>
  </w:style>
  <w:style w:type="character" w:customStyle="1" w:styleId="PlainTextChar">
    <w:name w:val="Plain Text Char"/>
    <w:link w:val="PlainText"/>
    <w:uiPriority w:val="99"/>
    <w:rsid w:val="00165BD2"/>
    <w:rPr>
      <w:rFonts w:ascii="Consolas" w:eastAsia="Calibri" w:hAnsi="Consolas" w:cs="Times New Roman"/>
      <w:sz w:val="21"/>
      <w:szCs w:val="21"/>
      <w:lang w:eastAsia="en-US"/>
    </w:rPr>
  </w:style>
  <w:style w:type="paragraph" w:styleId="List">
    <w:name w:val="List"/>
    <w:basedOn w:val="Normal"/>
    <w:rsid w:val="00DF2A45"/>
    <w:pPr>
      <w:spacing w:after="0"/>
      <w:ind w:left="284" w:hanging="284"/>
    </w:pPr>
    <w:rPr>
      <w:rFonts w:ascii="Arial" w:hAnsi="Arial"/>
      <w:sz w:val="20"/>
      <w:szCs w:val="20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956816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6848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9549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772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diagramColors" Target="diagrams/colors1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diagramQuickStyle" Target="diagrams/quickStyl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diagramLayout" Target="diagrams/layout1.xm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diagramData" Target="diagrams/data1.xml"/><Relationship Id="rId28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image" Target="media/image7.jp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jpg"/><Relationship Id="rId27" Type="http://schemas.microsoft.com/office/2007/relationships/diagramDrawing" Target="diagrams/drawing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67FF1EF-B00F-415A-ACEF-F4DA458EE6D9}" type="doc">
      <dgm:prSet loTypeId="urn:microsoft.com/office/officeart/2005/8/layout/radial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0549E74A-695F-403D-BD22-2ADE9698BAAC}">
      <dgm:prSet phldrT="[Text]"/>
      <dgm:spPr/>
      <dgm:t>
        <a:bodyPr/>
        <a:lstStyle/>
        <a:p>
          <a:r>
            <a:rPr lang="hr-HR"/>
            <a:t>Clubber`s Choice</a:t>
          </a:r>
        </a:p>
      </dgm:t>
    </dgm:pt>
    <dgm:pt modelId="{B8BFA8E9-7C88-4A24-A7E3-21B613125A8B}" type="parTrans" cxnId="{8D6C04F3-4C86-452D-95FC-569ADA21BDE1}">
      <dgm:prSet/>
      <dgm:spPr/>
      <dgm:t>
        <a:bodyPr/>
        <a:lstStyle/>
        <a:p>
          <a:endParaRPr lang="hr-HR"/>
        </a:p>
      </dgm:t>
    </dgm:pt>
    <dgm:pt modelId="{8052C019-FE96-4B19-B7A2-8A3E3073B6AC}" type="sibTrans" cxnId="{8D6C04F3-4C86-452D-95FC-569ADA21BDE1}">
      <dgm:prSet/>
      <dgm:spPr/>
      <dgm:t>
        <a:bodyPr/>
        <a:lstStyle/>
        <a:p>
          <a:endParaRPr lang="hr-HR"/>
        </a:p>
      </dgm:t>
    </dgm:pt>
    <dgm:pt modelId="{DE399EED-4469-4ED6-B181-7D2864C9B903}">
      <dgm:prSet phldrT="[Text]"/>
      <dgm:spPr/>
      <dgm:t>
        <a:bodyPr/>
        <a:lstStyle/>
        <a:p>
          <a:r>
            <a:rPr lang="hr-HR"/>
            <a:t>customer loyalty system for HORECA</a:t>
          </a:r>
        </a:p>
      </dgm:t>
    </dgm:pt>
    <dgm:pt modelId="{C9115BB1-951B-4E63-999B-ACC45ECAB60C}" type="parTrans" cxnId="{63568BCE-CB5C-4822-A77B-8895C0A55425}">
      <dgm:prSet/>
      <dgm:spPr/>
      <dgm:t>
        <a:bodyPr/>
        <a:lstStyle/>
        <a:p>
          <a:endParaRPr lang="hr-HR"/>
        </a:p>
      </dgm:t>
    </dgm:pt>
    <dgm:pt modelId="{A9078467-ACA0-4985-9CB5-B28720BFD302}" type="sibTrans" cxnId="{63568BCE-CB5C-4822-A77B-8895C0A55425}">
      <dgm:prSet/>
      <dgm:spPr/>
      <dgm:t>
        <a:bodyPr/>
        <a:lstStyle/>
        <a:p>
          <a:endParaRPr lang="hr-HR"/>
        </a:p>
      </dgm:t>
    </dgm:pt>
    <dgm:pt modelId="{A8755411-3414-4003-8B80-4BC05F57A23D}">
      <dgm:prSet phldrT="[Text]"/>
      <dgm:spPr/>
      <dgm:t>
        <a:bodyPr/>
        <a:lstStyle/>
        <a:p>
          <a:r>
            <a:rPr lang="hr-HR"/>
            <a:t>includes mobile application for guests and web page with administration and reporting section</a:t>
          </a:r>
        </a:p>
      </dgm:t>
    </dgm:pt>
    <dgm:pt modelId="{89EF0CD5-BF6A-4A6E-943B-1B04FEAF0C1F}" type="parTrans" cxnId="{0E575614-EF10-4347-B6EB-5B887F2D19E5}">
      <dgm:prSet/>
      <dgm:spPr/>
      <dgm:t>
        <a:bodyPr/>
        <a:lstStyle/>
        <a:p>
          <a:endParaRPr lang="hr-HR"/>
        </a:p>
      </dgm:t>
    </dgm:pt>
    <dgm:pt modelId="{36CCBF3C-A810-4207-A20D-66166240F212}" type="sibTrans" cxnId="{0E575614-EF10-4347-B6EB-5B887F2D19E5}">
      <dgm:prSet/>
      <dgm:spPr/>
      <dgm:t>
        <a:bodyPr/>
        <a:lstStyle/>
        <a:p>
          <a:endParaRPr lang="hr-HR"/>
        </a:p>
      </dgm:t>
    </dgm:pt>
    <dgm:pt modelId="{1D6039FE-046D-49F7-B088-610201DC90B5}">
      <dgm:prSet phldrT="[Text]"/>
      <dgm:spPr/>
      <dgm:t>
        <a:bodyPr/>
        <a:lstStyle/>
        <a:p>
          <a:r>
            <a:rPr lang="hr-HR"/>
            <a:t>Vendix</a:t>
          </a:r>
        </a:p>
      </dgm:t>
    </dgm:pt>
    <dgm:pt modelId="{A1270BDF-53B9-4CF5-AA97-A4C1E6BAF990}" type="parTrans" cxnId="{B5B618F8-97ED-459B-B284-A5E8ECB3346D}">
      <dgm:prSet/>
      <dgm:spPr/>
      <dgm:t>
        <a:bodyPr/>
        <a:lstStyle/>
        <a:p>
          <a:endParaRPr lang="hr-HR"/>
        </a:p>
      </dgm:t>
    </dgm:pt>
    <dgm:pt modelId="{6674D2C7-C1E6-4C18-A4E7-97529BF71E92}" type="sibTrans" cxnId="{B5B618F8-97ED-459B-B284-A5E8ECB3346D}">
      <dgm:prSet/>
      <dgm:spPr/>
      <dgm:t>
        <a:bodyPr/>
        <a:lstStyle/>
        <a:p>
          <a:endParaRPr lang="hr-HR"/>
        </a:p>
      </dgm:t>
    </dgm:pt>
    <dgm:pt modelId="{1B6DF29C-CFB0-46F7-A092-61243613AA2D}">
      <dgm:prSet phldrT="[Text]"/>
      <dgm:spPr/>
      <dgm:t>
        <a:bodyPr/>
        <a:lstStyle/>
        <a:p>
          <a:r>
            <a:rPr lang="hr-HR"/>
            <a:t>cashless, contactless payment solution for vending devices</a:t>
          </a:r>
        </a:p>
      </dgm:t>
    </dgm:pt>
    <dgm:pt modelId="{66354126-0FA9-4C72-905C-B009826BABF9}" type="parTrans" cxnId="{9EFDE640-2180-4CC5-87E6-333E986E878A}">
      <dgm:prSet/>
      <dgm:spPr/>
      <dgm:t>
        <a:bodyPr/>
        <a:lstStyle/>
        <a:p>
          <a:endParaRPr lang="hr-HR"/>
        </a:p>
      </dgm:t>
    </dgm:pt>
    <dgm:pt modelId="{0B9FB313-4D44-4A47-8B34-821D44A41647}" type="sibTrans" cxnId="{9EFDE640-2180-4CC5-87E6-333E986E878A}">
      <dgm:prSet/>
      <dgm:spPr/>
      <dgm:t>
        <a:bodyPr/>
        <a:lstStyle/>
        <a:p>
          <a:endParaRPr lang="hr-HR"/>
        </a:p>
      </dgm:t>
    </dgm:pt>
    <dgm:pt modelId="{B95CE1E5-A609-457E-90C1-51B067191EDD}">
      <dgm:prSet phldrT="[Text]"/>
      <dgm:spPr/>
      <dgm:t>
        <a:bodyPr/>
        <a:lstStyle/>
        <a:p>
          <a:r>
            <a:rPr lang="hr-HR"/>
            <a:t>easily instaled in most vending devices</a:t>
          </a:r>
        </a:p>
      </dgm:t>
    </dgm:pt>
    <dgm:pt modelId="{58F2D5F4-3CDE-4CBB-A259-6D0AFC0FC38E}" type="parTrans" cxnId="{EE0CE331-6E43-4CEA-9603-213044E506B1}">
      <dgm:prSet/>
      <dgm:spPr/>
      <dgm:t>
        <a:bodyPr/>
        <a:lstStyle/>
        <a:p>
          <a:endParaRPr lang="hr-HR"/>
        </a:p>
      </dgm:t>
    </dgm:pt>
    <dgm:pt modelId="{6B368A10-4DD2-44FC-A537-FA760048A7A2}" type="sibTrans" cxnId="{EE0CE331-6E43-4CEA-9603-213044E506B1}">
      <dgm:prSet/>
      <dgm:spPr/>
      <dgm:t>
        <a:bodyPr/>
        <a:lstStyle/>
        <a:p>
          <a:endParaRPr lang="hr-HR"/>
        </a:p>
      </dgm:t>
    </dgm:pt>
    <dgm:pt modelId="{4A98C500-5CC9-4572-BF9C-625BE56FB275}">
      <dgm:prSet phldrT="[Text]"/>
      <dgm:spPr/>
      <dgm:t>
        <a:bodyPr/>
        <a:lstStyle/>
        <a:p>
          <a:r>
            <a:rPr lang="hr-HR"/>
            <a:t>Learning Management system</a:t>
          </a:r>
        </a:p>
      </dgm:t>
    </dgm:pt>
    <dgm:pt modelId="{90F7B05B-1B6A-47E4-9223-D35509C23406}" type="parTrans" cxnId="{FB93E6D9-7EC3-4516-90E1-E85A4AE47826}">
      <dgm:prSet/>
      <dgm:spPr/>
      <dgm:t>
        <a:bodyPr/>
        <a:lstStyle/>
        <a:p>
          <a:endParaRPr lang="hr-HR"/>
        </a:p>
      </dgm:t>
    </dgm:pt>
    <dgm:pt modelId="{9F531696-D043-4C3E-B71C-CCAD7BD8A5D2}" type="sibTrans" cxnId="{FB93E6D9-7EC3-4516-90E1-E85A4AE47826}">
      <dgm:prSet/>
      <dgm:spPr/>
      <dgm:t>
        <a:bodyPr/>
        <a:lstStyle/>
        <a:p>
          <a:endParaRPr lang="hr-HR"/>
        </a:p>
      </dgm:t>
    </dgm:pt>
    <dgm:pt modelId="{F29CD182-E578-4C63-AD95-47B81E962146}">
      <dgm:prSet phldrT="[Text]"/>
      <dgm:spPr/>
      <dgm:t>
        <a:bodyPr/>
        <a:lstStyle/>
        <a:p>
          <a:endParaRPr lang="hr-HR"/>
        </a:p>
      </dgm:t>
    </dgm:pt>
    <dgm:pt modelId="{2DE001FC-BC53-4A0F-8A8A-5EFE767A005E}" type="parTrans" cxnId="{ED74825E-64AB-437E-A709-3530F1581FDA}">
      <dgm:prSet/>
      <dgm:spPr/>
      <dgm:t>
        <a:bodyPr/>
        <a:lstStyle/>
        <a:p>
          <a:endParaRPr lang="hr-HR"/>
        </a:p>
      </dgm:t>
    </dgm:pt>
    <dgm:pt modelId="{A28CD260-6E35-4937-8A14-B440C54FD161}" type="sibTrans" cxnId="{ED74825E-64AB-437E-A709-3530F1581FDA}">
      <dgm:prSet/>
      <dgm:spPr/>
      <dgm:t>
        <a:bodyPr/>
        <a:lstStyle/>
        <a:p>
          <a:endParaRPr lang="hr-HR"/>
        </a:p>
      </dgm:t>
    </dgm:pt>
    <dgm:pt modelId="{93ED7B53-2A27-4ECC-8056-0284ACA6B42E}">
      <dgm:prSet phldrT="[Text]"/>
      <dgm:spPr/>
      <dgm:t>
        <a:bodyPr/>
        <a:lstStyle/>
        <a:p>
          <a:r>
            <a:rPr lang="hr-HR"/>
            <a:t>customisable on-line platform for e-learning</a:t>
          </a:r>
        </a:p>
      </dgm:t>
    </dgm:pt>
    <dgm:pt modelId="{383ACE6D-4C47-4B80-94CC-9B01FC4B6D14}" type="parTrans" cxnId="{5290A4F7-9576-4F30-87EE-30BEF79A9320}">
      <dgm:prSet/>
      <dgm:spPr/>
      <dgm:t>
        <a:bodyPr/>
        <a:lstStyle/>
        <a:p>
          <a:endParaRPr lang="hr-HR"/>
        </a:p>
      </dgm:t>
    </dgm:pt>
    <dgm:pt modelId="{404BFEDC-79A0-4597-A16B-6CF50D8184C6}" type="sibTrans" cxnId="{5290A4F7-9576-4F30-87EE-30BEF79A9320}">
      <dgm:prSet/>
      <dgm:spPr/>
      <dgm:t>
        <a:bodyPr/>
        <a:lstStyle/>
        <a:p>
          <a:endParaRPr lang="hr-HR"/>
        </a:p>
      </dgm:t>
    </dgm:pt>
    <dgm:pt modelId="{CA6E20C0-256A-4D49-B141-B7F3AD17C09A}">
      <dgm:prSet/>
      <dgm:spPr/>
      <dgm:t>
        <a:bodyPr/>
        <a:lstStyle/>
        <a:p>
          <a:r>
            <a:rPr lang="hr-HR"/>
            <a:t>Event Management System</a:t>
          </a:r>
        </a:p>
      </dgm:t>
    </dgm:pt>
    <dgm:pt modelId="{19F1C113-A180-4351-8BCF-17B6079CCD33}" type="parTrans" cxnId="{90BDAF1A-217B-4FC4-88C4-9BB1B1B873E2}">
      <dgm:prSet/>
      <dgm:spPr/>
      <dgm:t>
        <a:bodyPr/>
        <a:lstStyle/>
        <a:p>
          <a:endParaRPr lang="hr-HR"/>
        </a:p>
      </dgm:t>
    </dgm:pt>
    <dgm:pt modelId="{C1256639-B6A7-4C41-B490-48AAAD1A465F}" type="sibTrans" cxnId="{90BDAF1A-217B-4FC4-88C4-9BB1B1B873E2}">
      <dgm:prSet/>
      <dgm:spPr/>
      <dgm:t>
        <a:bodyPr/>
        <a:lstStyle/>
        <a:p>
          <a:endParaRPr lang="hr-HR"/>
        </a:p>
      </dgm:t>
    </dgm:pt>
    <dgm:pt modelId="{A1C501DD-F95A-434F-9615-AE8D97836DAA}">
      <dgm:prSet/>
      <dgm:spPr/>
      <dgm:t>
        <a:bodyPr/>
        <a:lstStyle/>
        <a:p>
          <a:r>
            <a:rPr lang="hr-HR"/>
            <a:t>Mobile sales solution</a:t>
          </a:r>
        </a:p>
      </dgm:t>
    </dgm:pt>
    <dgm:pt modelId="{EA6D5A46-B8B1-4911-BC49-BC48268C4C76}" type="parTrans" cxnId="{82417E66-F305-4FF9-89D6-2FBB6109E0C3}">
      <dgm:prSet/>
      <dgm:spPr/>
      <dgm:t>
        <a:bodyPr/>
        <a:lstStyle/>
        <a:p>
          <a:endParaRPr lang="hr-HR"/>
        </a:p>
      </dgm:t>
    </dgm:pt>
    <dgm:pt modelId="{AB0B8757-1BDE-4B88-823C-476CB6C21C4E}" type="sibTrans" cxnId="{82417E66-F305-4FF9-89D6-2FBB6109E0C3}">
      <dgm:prSet/>
      <dgm:spPr/>
      <dgm:t>
        <a:bodyPr/>
        <a:lstStyle/>
        <a:p>
          <a:endParaRPr lang="hr-HR"/>
        </a:p>
      </dgm:t>
    </dgm:pt>
    <dgm:pt modelId="{0558A984-411D-4486-8A9A-2153F2B19ECE}">
      <dgm:prSet phldrT="[Text]"/>
      <dgm:spPr/>
      <dgm:t>
        <a:bodyPr/>
        <a:lstStyle/>
        <a:p>
          <a:r>
            <a:rPr lang="hr-HR"/>
            <a:t>no cash register software integration need</a:t>
          </a:r>
        </a:p>
      </dgm:t>
    </dgm:pt>
    <dgm:pt modelId="{F9030B2F-4A8B-43FB-A002-6D07691C5EAF}" type="parTrans" cxnId="{8391BA14-C98A-4E46-821A-979F5BDD2040}">
      <dgm:prSet/>
      <dgm:spPr/>
      <dgm:t>
        <a:bodyPr/>
        <a:lstStyle/>
        <a:p>
          <a:endParaRPr lang="hr-HR"/>
        </a:p>
      </dgm:t>
    </dgm:pt>
    <dgm:pt modelId="{D5BFEAA7-8CAE-47AB-8C05-12FC4A33BC0E}" type="sibTrans" cxnId="{8391BA14-C98A-4E46-821A-979F5BDD2040}">
      <dgm:prSet/>
      <dgm:spPr/>
      <dgm:t>
        <a:bodyPr/>
        <a:lstStyle/>
        <a:p>
          <a:endParaRPr lang="hr-HR"/>
        </a:p>
      </dgm:t>
    </dgm:pt>
    <dgm:pt modelId="{F6CB6670-73EA-407C-9083-4C57743A1341}">
      <dgm:prSet phldrT="[Text]"/>
      <dgm:spPr/>
      <dgm:t>
        <a:bodyPr/>
        <a:lstStyle/>
        <a:p>
          <a:r>
            <a:rPr lang="hr-HR"/>
            <a:t>social networks integration enabled (Facebook and Twitter)</a:t>
          </a:r>
        </a:p>
      </dgm:t>
    </dgm:pt>
    <dgm:pt modelId="{F26AE2C9-6BC5-4913-AF32-7C45D90A99ED}" type="parTrans" cxnId="{BE6D00BC-A57C-4CFB-95F8-B88272FFC005}">
      <dgm:prSet/>
      <dgm:spPr/>
      <dgm:t>
        <a:bodyPr/>
        <a:lstStyle/>
        <a:p>
          <a:endParaRPr lang="hr-HR"/>
        </a:p>
      </dgm:t>
    </dgm:pt>
    <dgm:pt modelId="{375E5DC7-8094-4B83-B955-D12E41F54C43}" type="sibTrans" cxnId="{BE6D00BC-A57C-4CFB-95F8-B88272FFC005}">
      <dgm:prSet/>
      <dgm:spPr/>
      <dgm:t>
        <a:bodyPr/>
        <a:lstStyle/>
        <a:p>
          <a:endParaRPr lang="hr-HR"/>
        </a:p>
      </dgm:t>
    </dgm:pt>
    <dgm:pt modelId="{F5328CC0-C0B8-4DCA-A4C2-C2D486C54FBF}">
      <dgm:prSet/>
      <dgm:spPr/>
      <dgm:t>
        <a:bodyPr/>
        <a:lstStyle/>
        <a:p>
          <a:r>
            <a:rPr lang="hr-HR"/>
            <a:t>enables event creation and event management</a:t>
          </a:r>
        </a:p>
      </dgm:t>
    </dgm:pt>
    <dgm:pt modelId="{8928033F-9EAE-4F1B-8B51-BB1DC071AFD0}" type="parTrans" cxnId="{71CBC958-E92E-43FF-AD25-8622297172A7}">
      <dgm:prSet/>
      <dgm:spPr/>
      <dgm:t>
        <a:bodyPr/>
        <a:lstStyle/>
        <a:p>
          <a:endParaRPr lang="hr-HR"/>
        </a:p>
      </dgm:t>
    </dgm:pt>
    <dgm:pt modelId="{0729F9DC-77AE-4A6C-9BCA-6068CCC32C16}" type="sibTrans" cxnId="{71CBC958-E92E-43FF-AD25-8622297172A7}">
      <dgm:prSet/>
      <dgm:spPr/>
      <dgm:t>
        <a:bodyPr/>
        <a:lstStyle/>
        <a:p>
          <a:endParaRPr lang="hr-HR"/>
        </a:p>
      </dgm:t>
    </dgm:pt>
    <dgm:pt modelId="{759AAE2A-F49A-4660-9B39-DDE309C3D6E5}">
      <dgm:prSet/>
      <dgm:spPr/>
      <dgm:t>
        <a:bodyPr/>
        <a:lstStyle/>
        <a:p>
          <a:r>
            <a:rPr lang="hr-HR"/>
            <a:t>includes administrator interface for event creation and oversight in real time (attendance, guest payments)</a:t>
          </a:r>
        </a:p>
      </dgm:t>
    </dgm:pt>
    <dgm:pt modelId="{85415A30-B504-42BC-92AD-F0F2A3EC0094}" type="parTrans" cxnId="{5BECCABC-C947-4F34-B7C7-0FAC45BD023C}">
      <dgm:prSet/>
      <dgm:spPr/>
      <dgm:t>
        <a:bodyPr/>
        <a:lstStyle/>
        <a:p>
          <a:endParaRPr lang="hr-HR"/>
        </a:p>
      </dgm:t>
    </dgm:pt>
    <dgm:pt modelId="{34CC9ACB-B5BC-467E-B314-964AE2B92C5F}" type="sibTrans" cxnId="{5BECCABC-C947-4F34-B7C7-0FAC45BD023C}">
      <dgm:prSet/>
      <dgm:spPr/>
      <dgm:t>
        <a:bodyPr/>
        <a:lstStyle/>
        <a:p>
          <a:endParaRPr lang="hr-HR"/>
        </a:p>
      </dgm:t>
    </dgm:pt>
    <dgm:pt modelId="{CF85198B-5CBD-40A2-8A4E-47C29FFC8209}">
      <dgm:prSet/>
      <dgm:spPr/>
      <dgm:t>
        <a:bodyPr/>
        <a:lstStyle/>
        <a:p>
          <a:endParaRPr lang="hr-HR"/>
        </a:p>
      </dgm:t>
    </dgm:pt>
    <dgm:pt modelId="{B526301B-5A43-4C26-A49B-8107102BB6F1}" type="parTrans" cxnId="{F6EDEA1B-9376-4B2B-ACDA-A03780AD36E1}">
      <dgm:prSet/>
      <dgm:spPr/>
      <dgm:t>
        <a:bodyPr/>
        <a:lstStyle/>
        <a:p>
          <a:endParaRPr lang="hr-HR"/>
        </a:p>
      </dgm:t>
    </dgm:pt>
    <dgm:pt modelId="{FA82AFF0-BF28-4E23-A18F-6D8830E9F4E8}" type="sibTrans" cxnId="{F6EDEA1B-9376-4B2B-ACDA-A03780AD36E1}">
      <dgm:prSet/>
      <dgm:spPr/>
      <dgm:t>
        <a:bodyPr/>
        <a:lstStyle/>
        <a:p>
          <a:endParaRPr lang="hr-HR"/>
        </a:p>
      </dgm:t>
    </dgm:pt>
    <dgm:pt modelId="{1EF61B41-14CE-408E-82F0-6AEA7C6A8BC6}">
      <dgm:prSet/>
      <dgm:spPr/>
      <dgm:t>
        <a:bodyPr/>
        <a:lstStyle/>
        <a:p>
          <a:r>
            <a:rPr lang="hr-HR"/>
            <a:t>enables contactless prepaid/postpaid payment for event guests</a:t>
          </a:r>
        </a:p>
      </dgm:t>
    </dgm:pt>
    <dgm:pt modelId="{50FD8723-560B-46F8-A218-22737D1258E2}" type="parTrans" cxnId="{5032E768-F85F-4FA4-B171-FD6E57472B10}">
      <dgm:prSet/>
      <dgm:spPr/>
      <dgm:t>
        <a:bodyPr/>
        <a:lstStyle/>
        <a:p>
          <a:endParaRPr lang="hr-HR"/>
        </a:p>
      </dgm:t>
    </dgm:pt>
    <dgm:pt modelId="{D9FBA032-7223-447D-BD88-CD9B9F032AA6}" type="sibTrans" cxnId="{5032E768-F85F-4FA4-B171-FD6E57472B10}">
      <dgm:prSet/>
      <dgm:spPr/>
      <dgm:t>
        <a:bodyPr/>
        <a:lstStyle/>
        <a:p>
          <a:endParaRPr lang="hr-HR"/>
        </a:p>
      </dgm:t>
    </dgm:pt>
    <dgm:pt modelId="{2EF22F91-7772-47C3-9C6A-01FB7692A919}">
      <dgm:prSet/>
      <dgm:spPr/>
      <dgm:t>
        <a:bodyPr/>
        <a:lstStyle/>
        <a:p>
          <a:r>
            <a:rPr lang="hr-HR"/>
            <a:t>independent of readers and guests` ID devices. Trilix can deliver readers and ID devices on request</a:t>
          </a:r>
        </a:p>
      </dgm:t>
    </dgm:pt>
    <dgm:pt modelId="{65D67AB3-E06F-47F1-8DE9-9AA0C6B98950}" type="parTrans" cxnId="{B61FA4CC-9AA3-4E43-9D58-401A76A4DE80}">
      <dgm:prSet/>
      <dgm:spPr/>
      <dgm:t>
        <a:bodyPr/>
        <a:lstStyle/>
        <a:p>
          <a:endParaRPr lang="hr-HR"/>
        </a:p>
      </dgm:t>
    </dgm:pt>
    <dgm:pt modelId="{C3C33033-F880-4713-8196-D54CCCD15D92}" type="sibTrans" cxnId="{B61FA4CC-9AA3-4E43-9D58-401A76A4DE80}">
      <dgm:prSet/>
      <dgm:spPr/>
      <dgm:t>
        <a:bodyPr/>
        <a:lstStyle/>
        <a:p>
          <a:endParaRPr lang="hr-HR"/>
        </a:p>
      </dgm:t>
    </dgm:pt>
    <dgm:pt modelId="{EA634C48-9F0E-48FC-B920-20CD7D99315B}">
      <dgm:prSet/>
      <dgm:spPr/>
      <dgm:t>
        <a:bodyPr/>
        <a:lstStyle/>
        <a:p>
          <a:endParaRPr lang="hr-HR"/>
        </a:p>
      </dgm:t>
    </dgm:pt>
    <dgm:pt modelId="{0A2B3DAB-D371-45E2-9FA0-35BECD367EA4}" type="parTrans" cxnId="{BEFD682C-AACB-4CAD-A871-6D73BCE4A3B3}">
      <dgm:prSet/>
      <dgm:spPr/>
      <dgm:t>
        <a:bodyPr/>
        <a:lstStyle/>
        <a:p>
          <a:endParaRPr lang="hr-HR"/>
        </a:p>
      </dgm:t>
    </dgm:pt>
    <dgm:pt modelId="{72EB3CB5-4596-4A83-82FA-DD5EA3E13EC5}" type="sibTrans" cxnId="{BEFD682C-AACB-4CAD-A871-6D73BCE4A3B3}">
      <dgm:prSet/>
      <dgm:spPr/>
      <dgm:t>
        <a:bodyPr/>
        <a:lstStyle/>
        <a:p>
          <a:endParaRPr lang="hr-HR"/>
        </a:p>
      </dgm:t>
    </dgm:pt>
    <dgm:pt modelId="{5F69C4EB-4C55-400D-9B3D-5134964D17C2}">
      <dgm:prSet/>
      <dgm:spPr/>
      <dgm:t>
        <a:bodyPr/>
        <a:lstStyle/>
        <a:p>
          <a:r>
            <a:rPr lang="hr-HR"/>
            <a:t>works in offline mode for later sincronisation</a:t>
          </a:r>
        </a:p>
      </dgm:t>
    </dgm:pt>
    <dgm:pt modelId="{02637633-5EE4-4B2A-AE18-D351AA708534}" type="parTrans" cxnId="{84CE777C-DFB3-48F8-8746-AC6D7DE0A708}">
      <dgm:prSet/>
      <dgm:spPr/>
      <dgm:t>
        <a:bodyPr/>
        <a:lstStyle/>
        <a:p>
          <a:endParaRPr lang="hr-HR"/>
        </a:p>
      </dgm:t>
    </dgm:pt>
    <dgm:pt modelId="{02B6FE68-47FC-4EB9-BEE6-8976D591D889}" type="sibTrans" cxnId="{84CE777C-DFB3-48F8-8746-AC6D7DE0A708}">
      <dgm:prSet/>
      <dgm:spPr/>
      <dgm:t>
        <a:bodyPr/>
        <a:lstStyle/>
        <a:p>
          <a:endParaRPr lang="hr-HR"/>
        </a:p>
      </dgm:t>
    </dgm:pt>
    <dgm:pt modelId="{B81B9829-56D6-4159-94D5-FC87B0AA8E9C}">
      <dgm:prSet/>
      <dgm:spPr/>
      <dgm:t>
        <a:bodyPr/>
        <a:lstStyle/>
        <a:p>
          <a:r>
            <a:rPr lang="hr-HR"/>
            <a:t>enables aircraft crew members to simplify in-flight  sales operations</a:t>
          </a:r>
        </a:p>
      </dgm:t>
    </dgm:pt>
    <dgm:pt modelId="{8122AB15-58B8-4FF3-9A65-B23203C290DF}" type="parTrans" cxnId="{0F2008DC-F9A5-43CA-8DBC-33122EEC90CB}">
      <dgm:prSet/>
      <dgm:spPr/>
      <dgm:t>
        <a:bodyPr/>
        <a:lstStyle/>
        <a:p>
          <a:endParaRPr lang="hr-HR"/>
        </a:p>
      </dgm:t>
    </dgm:pt>
    <dgm:pt modelId="{C463433C-F076-4E7A-AD2A-51533876366B}" type="sibTrans" cxnId="{0F2008DC-F9A5-43CA-8DBC-33122EEC90CB}">
      <dgm:prSet/>
      <dgm:spPr/>
      <dgm:t>
        <a:bodyPr/>
        <a:lstStyle/>
        <a:p>
          <a:endParaRPr lang="hr-HR"/>
        </a:p>
      </dgm:t>
    </dgm:pt>
    <dgm:pt modelId="{C9E9EE44-D87E-4CFC-A800-B0FDD603B231}">
      <dgm:prSet/>
      <dgm:spPr/>
      <dgm:t>
        <a:bodyPr/>
        <a:lstStyle/>
        <a:p>
          <a:r>
            <a:rPr lang="hr-HR"/>
            <a:t>fiscalisation module included</a:t>
          </a:r>
        </a:p>
      </dgm:t>
    </dgm:pt>
    <dgm:pt modelId="{A604BDA3-6FB9-4D28-8BF4-0C0BF166F3C6}" type="parTrans" cxnId="{79B7C0D7-594D-4D93-BB2E-A48A65B35692}">
      <dgm:prSet/>
      <dgm:spPr/>
      <dgm:t>
        <a:bodyPr/>
        <a:lstStyle/>
        <a:p>
          <a:endParaRPr lang="hr-HR"/>
        </a:p>
      </dgm:t>
    </dgm:pt>
    <dgm:pt modelId="{D01326FD-A7F8-4221-995E-87C2040198D1}" type="sibTrans" cxnId="{79B7C0D7-594D-4D93-BB2E-A48A65B35692}">
      <dgm:prSet/>
      <dgm:spPr/>
      <dgm:t>
        <a:bodyPr/>
        <a:lstStyle/>
        <a:p>
          <a:endParaRPr lang="hr-HR"/>
        </a:p>
      </dgm:t>
    </dgm:pt>
    <dgm:pt modelId="{8F49868B-7867-429D-A32F-29A103BA585B}">
      <dgm:prSet/>
      <dgm:spPr/>
      <dgm:t>
        <a:bodyPr/>
        <a:lstStyle/>
        <a:p>
          <a:r>
            <a:rPr lang="hr-HR"/>
            <a:t>multi-currency supported</a:t>
          </a:r>
        </a:p>
      </dgm:t>
    </dgm:pt>
    <dgm:pt modelId="{A11BB97E-A03B-441E-A2F5-149FAF7AECDC}" type="parTrans" cxnId="{2C6DD0F1-1C35-40BE-8520-EF0CF1407112}">
      <dgm:prSet/>
      <dgm:spPr/>
      <dgm:t>
        <a:bodyPr/>
        <a:lstStyle/>
        <a:p>
          <a:endParaRPr lang="hr-HR"/>
        </a:p>
      </dgm:t>
    </dgm:pt>
    <dgm:pt modelId="{F2D02C36-B716-41C7-8406-328B32F7CD0B}" type="sibTrans" cxnId="{2C6DD0F1-1C35-40BE-8520-EF0CF1407112}">
      <dgm:prSet/>
      <dgm:spPr/>
      <dgm:t>
        <a:bodyPr/>
        <a:lstStyle/>
        <a:p>
          <a:endParaRPr lang="hr-HR"/>
        </a:p>
      </dgm:t>
    </dgm:pt>
    <dgm:pt modelId="{4958B516-FB9C-4A06-B559-6376994EE236}">
      <dgm:prSet phldrT="[Text]"/>
      <dgm:spPr/>
      <dgm:t>
        <a:bodyPr/>
        <a:lstStyle/>
        <a:p>
          <a:r>
            <a:rPr lang="hr-HR"/>
            <a:t>no coin compartment needed</a:t>
          </a:r>
        </a:p>
      </dgm:t>
    </dgm:pt>
    <dgm:pt modelId="{F57F5418-3084-4B59-91D2-2374B266EE32}" type="parTrans" cxnId="{281EF589-FCFA-44F4-8B57-74B1B3EE40A8}">
      <dgm:prSet/>
      <dgm:spPr/>
      <dgm:t>
        <a:bodyPr/>
        <a:lstStyle/>
        <a:p>
          <a:endParaRPr lang="hr-HR"/>
        </a:p>
      </dgm:t>
    </dgm:pt>
    <dgm:pt modelId="{47CE9B77-34E4-4934-992A-5969CF79D514}" type="sibTrans" cxnId="{281EF589-FCFA-44F4-8B57-74B1B3EE40A8}">
      <dgm:prSet/>
      <dgm:spPr/>
      <dgm:t>
        <a:bodyPr/>
        <a:lstStyle/>
        <a:p>
          <a:endParaRPr lang="hr-HR"/>
        </a:p>
      </dgm:t>
    </dgm:pt>
    <dgm:pt modelId="{AA2B66D1-7514-4BD7-B3FA-022896EB09C2}">
      <dgm:prSet phldrT="[Text]"/>
      <dgm:spPr/>
      <dgm:t>
        <a:bodyPr/>
        <a:lstStyle/>
        <a:p>
          <a:r>
            <a:rPr lang="hr-HR"/>
            <a:t>central real-time transaction evidention</a:t>
          </a:r>
        </a:p>
      </dgm:t>
    </dgm:pt>
    <dgm:pt modelId="{CB0DD79A-A7C5-42C7-807B-45ECE7E7288A}" type="parTrans" cxnId="{FC8488EF-29E3-46C7-B14B-18B378A0F3B5}">
      <dgm:prSet/>
      <dgm:spPr/>
      <dgm:t>
        <a:bodyPr/>
        <a:lstStyle/>
        <a:p>
          <a:endParaRPr lang="hr-HR"/>
        </a:p>
      </dgm:t>
    </dgm:pt>
    <dgm:pt modelId="{DF7C7C7B-FC65-468D-B47D-6BB72B2BD4AC}" type="sibTrans" cxnId="{FC8488EF-29E3-46C7-B14B-18B378A0F3B5}">
      <dgm:prSet/>
      <dgm:spPr/>
      <dgm:t>
        <a:bodyPr/>
        <a:lstStyle/>
        <a:p>
          <a:endParaRPr lang="hr-HR"/>
        </a:p>
      </dgm:t>
    </dgm:pt>
    <dgm:pt modelId="{3FA5D9B1-4B38-4285-974F-33867B4B56BF}">
      <dgm:prSet phldrT="[Text]"/>
      <dgm:spPr/>
      <dgm:t>
        <a:bodyPr/>
        <a:lstStyle/>
        <a:p>
          <a:r>
            <a:rPr lang="hr-HR"/>
            <a:t>newest state-of-the-art contactless payment technology with strong encription algorithams prevents fraud</a:t>
          </a:r>
        </a:p>
      </dgm:t>
    </dgm:pt>
    <dgm:pt modelId="{7407975C-D3EB-4DD3-8D0E-E7B9AB76AB09}" type="parTrans" cxnId="{A90F4FE5-3A1E-446C-A7E8-38A43464D72A}">
      <dgm:prSet/>
      <dgm:spPr/>
      <dgm:t>
        <a:bodyPr/>
        <a:lstStyle/>
        <a:p>
          <a:endParaRPr lang="hr-HR"/>
        </a:p>
      </dgm:t>
    </dgm:pt>
    <dgm:pt modelId="{FA9AE979-3CD1-42AD-B8B7-F1EF84007C6A}" type="sibTrans" cxnId="{A90F4FE5-3A1E-446C-A7E8-38A43464D72A}">
      <dgm:prSet/>
      <dgm:spPr/>
      <dgm:t>
        <a:bodyPr/>
        <a:lstStyle/>
        <a:p>
          <a:endParaRPr lang="hr-HR"/>
        </a:p>
      </dgm:t>
    </dgm:pt>
    <dgm:pt modelId="{D7F70B72-860A-44F0-8BC8-D6C6FE7C3801}">
      <dgm:prSet phldrT="[Text]"/>
      <dgm:spPr/>
      <dgm:t>
        <a:bodyPr/>
        <a:lstStyle/>
        <a:p>
          <a:r>
            <a:rPr lang="hr-HR"/>
            <a:t>more than 2.500 simultaneous users attested</a:t>
          </a:r>
        </a:p>
      </dgm:t>
    </dgm:pt>
    <dgm:pt modelId="{E61675B8-A509-4D30-9E4E-54A0E12C77FF}" type="parTrans" cxnId="{47775485-2C5A-4187-B33F-8255E3280A00}">
      <dgm:prSet/>
      <dgm:spPr/>
      <dgm:t>
        <a:bodyPr/>
        <a:lstStyle/>
        <a:p>
          <a:endParaRPr lang="hr-HR"/>
        </a:p>
      </dgm:t>
    </dgm:pt>
    <dgm:pt modelId="{4539B139-F551-4900-84C1-8DF8DB16B05B}" type="sibTrans" cxnId="{47775485-2C5A-4187-B33F-8255E3280A00}">
      <dgm:prSet/>
      <dgm:spPr/>
      <dgm:t>
        <a:bodyPr/>
        <a:lstStyle/>
        <a:p>
          <a:endParaRPr lang="hr-HR"/>
        </a:p>
      </dgm:t>
    </dgm:pt>
    <dgm:pt modelId="{FC477F75-9BE0-4022-8674-572D183A4A8A}">
      <dgm:prSet phldrT="[Text]"/>
      <dgm:spPr/>
      <dgm:t>
        <a:bodyPr/>
        <a:lstStyle/>
        <a:p>
          <a:r>
            <a:rPr lang="hr-HR"/>
            <a:t>we provide many levels of service including full administration of the system on behalf of client</a:t>
          </a:r>
        </a:p>
      </dgm:t>
    </dgm:pt>
    <dgm:pt modelId="{3D01F994-C61B-46B0-9843-1E7BD154D92C}" type="parTrans" cxnId="{53D9713B-2110-4564-8558-2E5F2A3E1C6B}">
      <dgm:prSet/>
      <dgm:spPr/>
      <dgm:t>
        <a:bodyPr/>
        <a:lstStyle/>
        <a:p>
          <a:endParaRPr lang="hr-HR"/>
        </a:p>
      </dgm:t>
    </dgm:pt>
    <dgm:pt modelId="{9720B4DB-1B0B-417B-A9D0-BB322006A89D}" type="sibTrans" cxnId="{53D9713B-2110-4564-8558-2E5F2A3E1C6B}">
      <dgm:prSet/>
      <dgm:spPr/>
      <dgm:t>
        <a:bodyPr/>
        <a:lstStyle/>
        <a:p>
          <a:endParaRPr lang="hr-HR"/>
        </a:p>
      </dgm:t>
    </dgm:pt>
    <dgm:pt modelId="{0532E5C8-EEA5-44D2-9F73-53DEA7ACC782}">
      <dgm:prSet phldrT="[Text]"/>
      <dgm:spPr/>
      <dgm:t>
        <a:bodyPr/>
        <a:lstStyle/>
        <a:p>
          <a:r>
            <a:rPr lang="hr-HR"/>
            <a:t>system can be used as a service or instaled on client`s infrastructure</a:t>
          </a:r>
        </a:p>
      </dgm:t>
    </dgm:pt>
    <dgm:pt modelId="{1C9CDE6F-1677-4701-A9D4-E4A6D1025BE3}" type="parTrans" cxnId="{8B491F6C-52D6-40F3-AB63-20576FAEB22B}">
      <dgm:prSet/>
      <dgm:spPr/>
      <dgm:t>
        <a:bodyPr/>
        <a:lstStyle/>
        <a:p>
          <a:endParaRPr lang="hr-HR"/>
        </a:p>
      </dgm:t>
    </dgm:pt>
    <dgm:pt modelId="{27DCEAA7-EFF7-4D3D-94E9-2850AB572D67}" type="sibTrans" cxnId="{8B491F6C-52D6-40F3-AB63-20576FAEB22B}">
      <dgm:prSet/>
      <dgm:spPr/>
      <dgm:t>
        <a:bodyPr/>
        <a:lstStyle/>
        <a:p>
          <a:endParaRPr lang="hr-HR"/>
        </a:p>
      </dgm:t>
    </dgm:pt>
    <dgm:pt modelId="{94BE8E2A-E3F7-406E-B4C4-B0CAA197CF46}" type="pres">
      <dgm:prSet presAssocID="{567FF1EF-B00F-415A-ACEF-F4DA458EE6D9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CBF6C26D-4319-4657-B226-0220990BCE59}" type="pres">
      <dgm:prSet presAssocID="{567FF1EF-B00F-415A-ACEF-F4DA458EE6D9}" presName="cycle" presStyleCnt="0"/>
      <dgm:spPr/>
    </dgm:pt>
    <dgm:pt modelId="{C90ED466-2211-4819-B5FE-FE0714A01B6C}" type="pres">
      <dgm:prSet presAssocID="{567FF1EF-B00F-415A-ACEF-F4DA458EE6D9}" presName="centerShape" presStyleCnt="0"/>
      <dgm:spPr/>
    </dgm:pt>
    <dgm:pt modelId="{B3A20DC9-3774-4AA4-B1F3-6FCA465D397E}" type="pres">
      <dgm:prSet presAssocID="{567FF1EF-B00F-415A-ACEF-F4DA458EE6D9}" presName="connSite" presStyleLbl="node1" presStyleIdx="0" presStyleCnt="6"/>
      <dgm:spPr/>
    </dgm:pt>
    <dgm:pt modelId="{124AC937-8FC2-4979-BE69-46A75DE908FF}" type="pres">
      <dgm:prSet presAssocID="{567FF1EF-B00F-415A-ACEF-F4DA458EE6D9}" presName="visible" presStyleLbl="node1" presStyleIdx="0" presStyleCnt="6" custScaleX="71043" custScaleY="82817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03B7EE35-E4A8-4D1E-8BB1-764BAD816910}" type="pres">
      <dgm:prSet presAssocID="{B8BFA8E9-7C88-4A24-A7E3-21B613125A8B}" presName="Name25" presStyleLbl="parChTrans1D1" presStyleIdx="0" presStyleCnt="5"/>
      <dgm:spPr/>
      <dgm:t>
        <a:bodyPr/>
        <a:lstStyle/>
        <a:p>
          <a:endParaRPr lang="hr-HR"/>
        </a:p>
      </dgm:t>
    </dgm:pt>
    <dgm:pt modelId="{435DECF8-CA3C-4ABB-B418-DFE67B290601}" type="pres">
      <dgm:prSet presAssocID="{0549E74A-695F-403D-BD22-2ADE9698BAAC}" presName="node" presStyleCnt="0"/>
      <dgm:spPr/>
    </dgm:pt>
    <dgm:pt modelId="{23174640-D5E4-4EBB-A9C8-E0ECF2E5DECF}" type="pres">
      <dgm:prSet presAssocID="{0549E74A-695F-403D-BD22-2ADE9698BAAC}" presName="parentNode" presStyleLbl="node1" presStyleIdx="1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00B59EB-A839-4A17-84F3-BE459E2BEF23}" type="pres">
      <dgm:prSet presAssocID="{0549E74A-695F-403D-BD22-2ADE9698BAAC}" presName="childNode" presStyleLbl="revTx" presStyleIdx="0" presStyleCnt="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EDACB5A-EDC6-4B7E-883E-9A05710F2B5B}" type="pres">
      <dgm:prSet presAssocID="{19F1C113-A180-4351-8BCF-17B6079CCD33}" presName="Name25" presStyleLbl="parChTrans1D1" presStyleIdx="1" presStyleCnt="5"/>
      <dgm:spPr/>
      <dgm:t>
        <a:bodyPr/>
        <a:lstStyle/>
        <a:p>
          <a:endParaRPr lang="hr-HR"/>
        </a:p>
      </dgm:t>
    </dgm:pt>
    <dgm:pt modelId="{08317D75-99CE-46EA-87B7-B4CFFD31E448}" type="pres">
      <dgm:prSet presAssocID="{CA6E20C0-256A-4D49-B141-B7F3AD17C09A}" presName="node" presStyleCnt="0"/>
      <dgm:spPr/>
    </dgm:pt>
    <dgm:pt modelId="{F8EBD14D-B8D2-4C49-BD35-948604CA5FDB}" type="pres">
      <dgm:prSet presAssocID="{CA6E20C0-256A-4D49-B141-B7F3AD17C09A}" presName="parentNode" presStyleLbl="node1" presStyleIdx="2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7CD56EC-892D-4C9C-89DD-4E08765A204E}" type="pres">
      <dgm:prSet presAssocID="{CA6E20C0-256A-4D49-B141-B7F3AD17C09A}" presName="childNode" presStyleLbl="revTx" presStyleIdx="1" presStyleCnt="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0A6B7E4-DB99-421B-BF2A-BB8B3A0F4B8C}" type="pres">
      <dgm:prSet presAssocID="{EA6D5A46-B8B1-4911-BC49-BC48268C4C76}" presName="Name25" presStyleLbl="parChTrans1D1" presStyleIdx="2" presStyleCnt="5"/>
      <dgm:spPr/>
      <dgm:t>
        <a:bodyPr/>
        <a:lstStyle/>
        <a:p>
          <a:endParaRPr lang="hr-HR"/>
        </a:p>
      </dgm:t>
    </dgm:pt>
    <dgm:pt modelId="{65E0B2D8-4951-437E-9FB8-EF789FA2C720}" type="pres">
      <dgm:prSet presAssocID="{A1C501DD-F95A-434F-9615-AE8D97836DAA}" presName="node" presStyleCnt="0"/>
      <dgm:spPr/>
    </dgm:pt>
    <dgm:pt modelId="{4483A159-0A91-4891-8C74-857DC3F18DA2}" type="pres">
      <dgm:prSet presAssocID="{A1C501DD-F95A-434F-9615-AE8D97836DAA}" presName="parentNode" presStyleLbl="node1" presStyleIdx="3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E6CAF0E-3845-4FA0-B72F-71D307FA9299}" type="pres">
      <dgm:prSet presAssocID="{A1C501DD-F95A-434F-9615-AE8D97836DAA}" presName="childNode" presStyleLbl="revTx" presStyleIdx="2" presStyleCnt="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755F9DB-EF4F-40E9-8D73-5845D8D0096F}" type="pres">
      <dgm:prSet presAssocID="{A1270BDF-53B9-4CF5-AA97-A4C1E6BAF990}" presName="Name25" presStyleLbl="parChTrans1D1" presStyleIdx="3" presStyleCnt="5"/>
      <dgm:spPr/>
      <dgm:t>
        <a:bodyPr/>
        <a:lstStyle/>
        <a:p>
          <a:endParaRPr lang="hr-HR"/>
        </a:p>
      </dgm:t>
    </dgm:pt>
    <dgm:pt modelId="{4D919DC2-2A11-435B-A13B-2B2EDA2AD9B9}" type="pres">
      <dgm:prSet presAssocID="{1D6039FE-046D-49F7-B088-610201DC90B5}" presName="node" presStyleCnt="0"/>
      <dgm:spPr/>
    </dgm:pt>
    <dgm:pt modelId="{AFF3BC6B-03A9-4E3A-94AE-249499DFC550}" type="pres">
      <dgm:prSet presAssocID="{1D6039FE-046D-49F7-B088-610201DC90B5}" presName="parentNode" presStyleLbl="node1" presStyleIdx="4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347FE0B9-8DED-47BD-AD9F-8D3DF711F122}" type="pres">
      <dgm:prSet presAssocID="{1D6039FE-046D-49F7-B088-610201DC90B5}" presName="childNode" presStyleLbl="revTx" presStyleIdx="3" presStyleCnt="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A7B7403-1D63-4E32-84AA-DC580808478B}" type="pres">
      <dgm:prSet presAssocID="{90F7B05B-1B6A-47E4-9223-D35509C23406}" presName="Name25" presStyleLbl="parChTrans1D1" presStyleIdx="4" presStyleCnt="5"/>
      <dgm:spPr/>
      <dgm:t>
        <a:bodyPr/>
        <a:lstStyle/>
        <a:p>
          <a:endParaRPr lang="hr-HR"/>
        </a:p>
      </dgm:t>
    </dgm:pt>
    <dgm:pt modelId="{17DBFCB6-C1D1-482E-B030-A1478842BD1A}" type="pres">
      <dgm:prSet presAssocID="{4A98C500-5CC9-4572-BF9C-625BE56FB275}" presName="node" presStyleCnt="0"/>
      <dgm:spPr/>
    </dgm:pt>
    <dgm:pt modelId="{1BD2E60F-28BC-49E7-863B-E7F7F6A86004}" type="pres">
      <dgm:prSet presAssocID="{4A98C500-5CC9-4572-BF9C-625BE56FB275}" presName="parentNode" presStyleLbl="node1" presStyleIdx="5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BF07456-221C-47D4-B676-1210D6992781}" type="pres">
      <dgm:prSet presAssocID="{4A98C500-5CC9-4572-BF9C-625BE56FB275}" presName="childNode" presStyleLbl="revTx" presStyleIdx="4" presStyleCnt="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90BDAF1A-217B-4FC4-88C4-9BB1B1B873E2}" srcId="{567FF1EF-B00F-415A-ACEF-F4DA458EE6D9}" destId="{CA6E20C0-256A-4D49-B141-B7F3AD17C09A}" srcOrd="1" destOrd="0" parTransId="{19F1C113-A180-4351-8BCF-17B6079CCD33}" sibTransId="{C1256639-B6A7-4C41-B490-48AAAD1A465F}"/>
    <dgm:cxn modelId="{0331D740-CCFD-4EEA-983A-935A95BC7F4B}" type="presOf" srcId="{0549E74A-695F-403D-BD22-2ADE9698BAAC}" destId="{23174640-D5E4-4EBB-A9C8-E0ECF2E5DECF}" srcOrd="0" destOrd="0" presId="urn:microsoft.com/office/officeart/2005/8/layout/radial2"/>
    <dgm:cxn modelId="{38A99D1C-1A9F-4814-AEB1-C44C6FDFB7DC}" type="presOf" srcId="{F5328CC0-C0B8-4DCA-A4C2-C2D486C54FBF}" destId="{67CD56EC-892D-4C9C-89DD-4E08765A204E}" srcOrd="0" destOrd="0" presId="urn:microsoft.com/office/officeart/2005/8/layout/radial2"/>
    <dgm:cxn modelId="{79B7C0D7-594D-4D93-BB2E-A48A65B35692}" srcId="{A1C501DD-F95A-434F-9615-AE8D97836DAA}" destId="{C9E9EE44-D87E-4CFC-A800-B0FDD603B231}" srcOrd="2" destOrd="0" parTransId="{A604BDA3-6FB9-4D28-8BF4-0C0BF166F3C6}" sibTransId="{D01326FD-A7F8-4221-995E-87C2040198D1}"/>
    <dgm:cxn modelId="{E23D2A03-8798-4133-AC3F-E45AE8F92BB3}" type="presOf" srcId="{90F7B05B-1B6A-47E4-9223-D35509C23406}" destId="{1A7B7403-1D63-4E32-84AA-DC580808478B}" srcOrd="0" destOrd="0" presId="urn:microsoft.com/office/officeart/2005/8/layout/radial2"/>
    <dgm:cxn modelId="{6401D277-BA5B-4EBD-A76C-569A3D24E30E}" type="presOf" srcId="{AA2B66D1-7514-4BD7-B3FA-022896EB09C2}" destId="{347FE0B9-8DED-47BD-AD9F-8D3DF711F122}" srcOrd="0" destOrd="3" presId="urn:microsoft.com/office/officeart/2005/8/layout/radial2"/>
    <dgm:cxn modelId="{5BECCABC-C947-4F34-B7C7-0FAC45BD023C}" srcId="{CA6E20C0-256A-4D49-B141-B7F3AD17C09A}" destId="{759AAE2A-F49A-4660-9B39-DDE309C3D6E5}" srcOrd="2" destOrd="0" parTransId="{85415A30-B504-42BC-92AD-F0F2A3EC0094}" sibTransId="{34CC9ACB-B5BC-467E-B314-964AE2B92C5F}"/>
    <dgm:cxn modelId="{14146327-655B-4333-977C-C392BE6EAD77}" type="presOf" srcId="{FC477F75-9BE0-4022-8674-572D183A4A8A}" destId="{ABF07456-221C-47D4-B676-1210D6992781}" srcOrd="0" destOrd="3" presId="urn:microsoft.com/office/officeart/2005/8/layout/radial2"/>
    <dgm:cxn modelId="{18D67F9C-5F90-47FB-9FFF-7BD87D34FC2A}" type="presOf" srcId="{A1270BDF-53B9-4CF5-AA97-A4C1E6BAF990}" destId="{9755F9DB-EF4F-40E9-8D73-5845D8D0096F}" srcOrd="0" destOrd="0" presId="urn:microsoft.com/office/officeart/2005/8/layout/radial2"/>
    <dgm:cxn modelId="{B61FA4CC-9AA3-4E43-9D58-401A76A4DE80}" srcId="{CA6E20C0-256A-4D49-B141-B7F3AD17C09A}" destId="{2EF22F91-7772-47C3-9C6A-01FB7692A919}" srcOrd="3" destOrd="0" parTransId="{65D67AB3-E06F-47F1-8DE9-9AA0C6B98950}" sibTransId="{C3C33033-F880-4713-8196-D54CCCD15D92}"/>
    <dgm:cxn modelId="{388AABD8-CC22-4D48-8EB6-D248849FFF85}" type="presOf" srcId="{1D6039FE-046D-49F7-B088-610201DC90B5}" destId="{AFF3BC6B-03A9-4E3A-94AE-249499DFC550}" srcOrd="0" destOrd="0" presId="urn:microsoft.com/office/officeart/2005/8/layout/radial2"/>
    <dgm:cxn modelId="{4E4E9F5B-B486-45EE-BB29-5A73BEC3275E}" type="presOf" srcId="{B8BFA8E9-7C88-4A24-A7E3-21B613125A8B}" destId="{03B7EE35-E4A8-4D1E-8BB1-764BAD816910}" srcOrd="0" destOrd="0" presId="urn:microsoft.com/office/officeart/2005/8/layout/radial2"/>
    <dgm:cxn modelId="{47775485-2C5A-4187-B33F-8255E3280A00}" srcId="{4A98C500-5CC9-4572-BF9C-625BE56FB275}" destId="{D7F70B72-860A-44F0-8BC8-D6C6FE7C3801}" srcOrd="2" destOrd="0" parTransId="{E61675B8-A509-4D30-9E4E-54A0E12C77FF}" sibTransId="{4539B139-F551-4900-84C1-8DF8DB16B05B}"/>
    <dgm:cxn modelId="{EE0CE331-6E43-4CEA-9603-213044E506B1}" srcId="{1D6039FE-046D-49F7-B088-610201DC90B5}" destId="{B95CE1E5-A609-457E-90C1-51B067191EDD}" srcOrd="1" destOrd="0" parTransId="{58F2D5F4-3CDE-4CBB-A259-6D0AFC0FC38E}" sibTransId="{6B368A10-4DD2-44FC-A537-FA760048A7A2}"/>
    <dgm:cxn modelId="{84CE777C-DFB3-48F8-8746-AC6D7DE0A708}" srcId="{A1C501DD-F95A-434F-9615-AE8D97836DAA}" destId="{5F69C4EB-4C55-400D-9B3D-5134964D17C2}" srcOrd="4" destOrd="0" parTransId="{02637633-5EE4-4B2A-AE18-D351AA708534}" sibTransId="{02B6FE68-47FC-4EB9-BEE6-8976D591D889}"/>
    <dgm:cxn modelId="{997FBFB4-F8B7-4C66-B0C1-E896A64CF295}" type="presOf" srcId="{2EF22F91-7772-47C3-9C6A-01FB7692A919}" destId="{67CD56EC-892D-4C9C-89DD-4E08765A204E}" srcOrd="0" destOrd="3" presId="urn:microsoft.com/office/officeart/2005/8/layout/radial2"/>
    <dgm:cxn modelId="{8D6C04F3-4C86-452D-95FC-569ADA21BDE1}" srcId="{567FF1EF-B00F-415A-ACEF-F4DA458EE6D9}" destId="{0549E74A-695F-403D-BD22-2ADE9698BAAC}" srcOrd="0" destOrd="0" parTransId="{B8BFA8E9-7C88-4A24-A7E3-21B613125A8B}" sibTransId="{8052C019-FE96-4B19-B7A2-8A3E3073B6AC}"/>
    <dgm:cxn modelId="{42C10E5E-9E84-4B4B-AAC5-7FB43EDE4325}" type="presOf" srcId="{A8755411-3414-4003-8B80-4BC05F57A23D}" destId="{900B59EB-A839-4A17-84F3-BE459E2BEF23}" srcOrd="0" destOrd="1" presId="urn:microsoft.com/office/officeart/2005/8/layout/radial2"/>
    <dgm:cxn modelId="{BEFD682C-AACB-4CAD-A871-6D73BCE4A3B3}" srcId="{A1C501DD-F95A-434F-9615-AE8D97836DAA}" destId="{EA634C48-9F0E-48FC-B920-20CD7D99315B}" srcOrd="0" destOrd="0" parTransId="{0A2B3DAB-D371-45E2-9FA0-35BECD367EA4}" sibTransId="{72EB3CB5-4596-4A83-82FA-DD5EA3E13EC5}"/>
    <dgm:cxn modelId="{1E010D2B-DC65-4410-AC27-88EE4388707D}" type="presOf" srcId="{8F49868B-7867-429D-A32F-29A103BA585B}" destId="{6E6CAF0E-3845-4FA0-B72F-71D307FA9299}" srcOrd="0" destOrd="3" presId="urn:microsoft.com/office/officeart/2005/8/layout/radial2"/>
    <dgm:cxn modelId="{A2EF3629-0F7A-48CB-96B8-3DAAAEFBB5CF}" type="presOf" srcId="{EA634C48-9F0E-48FC-B920-20CD7D99315B}" destId="{6E6CAF0E-3845-4FA0-B72F-71D307FA9299}" srcOrd="0" destOrd="0" presId="urn:microsoft.com/office/officeart/2005/8/layout/radial2"/>
    <dgm:cxn modelId="{5290A4F7-9576-4F30-87EE-30BEF79A9320}" srcId="{4A98C500-5CC9-4572-BF9C-625BE56FB275}" destId="{93ED7B53-2A27-4ECC-8056-0284ACA6B42E}" srcOrd="1" destOrd="0" parTransId="{383ACE6D-4C47-4B80-94CC-9B01FC4B6D14}" sibTransId="{404BFEDC-79A0-4597-A16B-6CF50D8184C6}"/>
    <dgm:cxn modelId="{FC8488EF-29E3-46C7-B14B-18B378A0F3B5}" srcId="{1D6039FE-046D-49F7-B088-610201DC90B5}" destId="{AA2B66D1-7514-4BD7-B3FA-022896EB09C2}" srcOrd="3" destOrd="0" parTransId="{CB0DD79A-A7C5-42C7-807B-45ECE7E7288A}" sibTransId="{DF7C7C7B-FC65-468D-B47D-6BB72B2BD4AC}"/>
    <dgm:cxn modelId="{BB4BD6DD-9AB6-4DE9-B241-42A369F9F524}" type="presOf" srcId="{CA6E20C0-256A-4D49-B141-B7F3AD17C09A}" destId="{F8EBD14D-B8D2-4C49-BD35-948604CA5FDB}" srcOrd="0" destOrd="0" presId="urn:microsoft.com/office/officeart/2005/8/layout/radial2"/>
    <dgm:cxn modelId="{F6EDEA1B-9376-4B2B-ACDA-A03780AD36E1}" srcId="{CA6E20C0-256A-4D49-B141-B7F3AD17C09A}" destId="{CF85198B-5CBD-40A2-8A4E-47C29FFC8209}" srcOrd="4" destOrd="0" parTransId="{B526301B-5A43-4C26-A49B-8107102BB6F1}" sibTransId="{FA82AFF0-BF28-4E23-A18F-6D8830E9F4E8}"/>
    <dgm:cxn modelId="{85BFC03E-71CB-47DD-A11B-C7B50E86814A}" type="presOf" srcId="{4A98C500-5CC9-4572-BF9C-625BE56FB275}" destId="{1BD2E60F-28BC-49E7-863B-E7F7F6A86004}" srcOrd="0" destOrd="0" presId="urn:microsoft.com/office/officeart/2005/8/layout/radial2"/>
    <dgm:cxn modelId="{82417E66-F305-4FF9-89D6-2FBB6109E0C3}" srcId="{567FF1EF-B00F-415A-ACEF-F4DA458EE6D9}" destId="{A1C501DD-F95A-434F-9615-AE8D97836DAA}" srcOrd="2" destOrd="0" parTransId="{EA6D5A46-B8B1-4911-BC49-BC48268C4C76}" sibTransId="{AB0B8757-1BDE-4B88-823C-476CB6C21C4E}"/>
    <dgm:cxn modelId="{281EF589-FCFA-44F4-8B57-74B1B3EE40A8}" srcId="{1D6039FE-046D-49F7-B088-610201DC90B5}" destId="{4958B516-FB9C-4A06-B559-6376994EE236}" srcOrd="2" destOrd="0" parTransId="{F57F5418-3084-4B59-91D2-2374B266EE32}" sibTransId="{47CE9B77-34E4-4934-992A-5969CF79D514}"/>
    <dgm:cxn modelId="{53D9713B-2110-4564-8558-2E5F2A3E1C6B}" srcId="{4A98C500-5CC9-4572-BF9C-625BE56FB275}" destId="{FC477F75-9BE0-4022-8674-572D183A4A8A}" srcOrd="3" destOrd="0" parTransId="{3D01F994-C61B-46B0-9843-1E7BD154D92C}" sibTransId="{9720B4DB-1B0B-417B-A9D0-BB322006A89D}"/>
    <dgm:cxn modelId="{4AEB6C32-4D4F-4244-82D1-F5DB77CBF437}" type="presOf" srcId="{B81B9829-56D6-4159-94D5-FC87B0AA8E9C}" destId="{6E6CAF0E-3845-4FA0-B72F-71D307FA9299}" srcOrd="0" destOrd="1" presId="urn:microsoft.com/office/officeart/2005/8/layout/radial2"/>
    <dgm:cxn modelId="{8391BA14-C98A-4E46-821A-979F5BDD2040}" srcId="{0549E74A-695F-403D-BD22-2ADE9698BAAC}" destId="{0558A984-411D-4486-8A9A-2153F2B19ECE}" srcOrd="2" destOrd="0" parTransId="{F9030B2F-4A8B-43FB-A002-6D07691C5EAF}" sibTransId="{D5BFEAA7-8CAE-47AB-8C05-12FC4A33BC0E}"/>
    <dgm:cxn modelId="{DC8C5406-DA2C-48BE-890A-EE84217A6BEC}" type="presOf" srcId="{F6CB6670-73EA-407C-9083-4C57743A1341}" destId="{900B59EB-A839-4A17-84F3-BE459E2BEF23}" srcOrd="0" destOrd="3" presId="urn:microsoft.com/office/officeart/2005/8/layout/radial2"/>
    <dgm:cxn modelId="{F4B97C45-EF58-4F5B-A251-490487970B45}" type="presOf" srcId="{1EF61B41-14CE-408E-82F0-6AEA7C6A8BC6}" destId="{67CD56EC-892D-4C9C-89DD-4E08765A204E}" srcOrd="0" destOrd="1" presId="urn:microsoft.com/office/officeart/2005/8/layout/radial2"/>
    <dgm:cxn modelId="{C37E00E5-3CDB-4FA7-82D5-18C8B7095BE4}" type="presOf" srcId="{4958B516-FB9C-4A06-B559-6376994EE236}" destId="{347FE0B9-8DED-47BD-AD9F-8D3DF711F122}" srcOrd="0" destOrd="2" presId="urn:microsoft.com/office/officeart/2005/8/layout/radial2"/>
    <dgm:cxn modelId="{04C1FB40-441C-42EB-823C-52D36186DE1C}" type="presOf" srcId="{B95CE1E5-A609-457E-90C1-51B067191EDD}" destId="{347FE0B9-8DED-47BD-AD9F-8D3DF711F122}" srcOrd="0" destOrd="1" presId="urn:microsoft.com/office/officeart/2005/8/layout/radial2"/>
    <dgm:cxn modelId="{63904E1D-4A7A-4599-860C-291EF8FA2BC8}" type="presOf" srcId="{19F1C113-A180-4351-8BCF-17B6079CCD33}" destId="{8EDACB5A-EDC6-4B7E-883E-9A05710F2B5B}" srcOrd="0" destOrd="0" presId="urn:microsoft.com/office/officeart/2005/8/layout/radial2"/>
    <dgm:cxn modelId="{D09D8E03-F765-41A3-9348-ACAA7B415BA4}" type="presOf" srcId="{CF85198B-5CBD-40A2-8A4E-47C29FFC8209}" destId="{67CD56EC-892D-4C9C-89DD-4E08765A204E}" srcOrd="0" destOrd="4" presId="urn:microsoft.com/office/officeart/2005/8/layout/radial2"/>
    <dgm:cxn modelId="{B5B618F8-97ED-459B-B284-A5E8ECB3346D}" srcId="{567FF1EF-B00F-415A-ACEF-F4DA458EE6D9}" destId="{1D6039FE-046D-49F7-B088-610201DC90B5}" srcOrd="3" destOrd="0" parTransId="{A1270BDF-53B9-4CF5-AA97-A4C1E6BAF990}" sibTransId="{6674D2C7-C1E6-4C18-A4E7-97529BF71E92}"/>
    <dgm:cxn modelId="{F991D442-61B1-4A13-B31C-C00E785E5DBF}" type="presOf" srcId="{93ED7B53-2A27-4ECC-8056-0284ACA6B42E}" destId="{ABF07456-221C-47D4-B676-1210D6992781}" srcOrd="0" destOrd="1" presId="urn:microsoft.com/office/officeart/2005/8/layout/radial2"/>
    <dgm:cxn modelId="{649FB018-71C1-400F-95A2-386BDDBC7E0D}" type="presOf" srcId="{0532E5C8-EEA5-44D2-9F73-53DEA7ACC782}" destId="{ABF07456-221C-47D4-B676-1210D6992781}" srcOrd="0" destOrd="4" presId="urn:microsoft.com/office/officeart/2005/8/layout/radial2"/>
    <dgm:cxn modelId="{4F1EBBF3-A186-48C1-A5A6-506C52FCD818}" type="presOf" srcId="{C9E9EE44-D87E-4CFC-A800-B0FDD603B231}" destId="{6E6CAF0E-3845-4FA0-B72F-71D307FA9299}" srcOrd="0" destOrd="2" presId="urn:microsoft.com/office/officeart/2005/8/layout/radial2"/>
    <dgm:cxn modelId="{ED74825E-64AB-437E-A709-3530F1581FDA}" srcId="{4A98C500-5CC9-4572-BF9C-625BE56FB275}" destId="{F29CD182-E578-4C63-AD95-47B81E962146}" srcOrd="0" destOrd="0" parTransId="{2DE001FC-BC53-4A0F-8A8A-5EFE767A005E}" sibTransId="{A28CD260-6E35-4937-8A14-B440C54FD161}"/>
    <dgm:cxn modelId="{FD8C4400-735F-402D-8209-39FD2004397F}" type="presOf" srcId="{DE399EED-4469-4ED6-B181-7D2864C9B903}" destId="{900B59EB-A839-4A17-84F3-BE459E2BEF23}" srcOrd="0" destOrd="0" presId="urn:microsoft.com/office/officeart/2005/8/layout/radial2"/>
    <dgm:cxn modelId="{9EFDE640-2180-4CC5-87E6-333E986E878A}" srcId="{1D6039FE-046D-49F7-B088-610201DC90B5}" destId="{1B6DF29C-CFB0-46F7-A092-61243613AA2D}" srcOrd="0" destOrd="0" parTransId="{66354126-0FA9-4C72-905C-B009826BABF9}" sibTransId="{0B9FB313-4D44-4A47-8B34-821D44A41647}"/>
    <dgm:cxn modelId="{8B491F6C-52D6-40F3-AB63-20576FAEB22B}" srcId="{4A98C500-5CC9-4572-BF9C-625BE56FB275}" destId="{0532E5C8-EEA5-44D2-9F73-53DEA7ACC782}" srcOrd="4" destOrd="0" parTransId="{1C9CDE6F-1677-4701-A9D4-E4A6D1025BE3}" sibTransId="{27DCEAA7-EFF7-4D3D-94E9-2850AB572D67}"/>
    <dgm:cxn modelId="{A5272D28-FDDB-47E9-AEE0-74C068022604}" type="presOf" srcId="{5F69C4EB-4C55-400D-9B3D-5134964D17C2}" destId="{6E6CAF0E-3845-4FA0-B72F-71D307FA9299}" srcOrd="0" destOrd="4" presId="urn:microsoft.com/office/officeart/2005/8/layout/radial2"/>
    <dgm:cxn modelId="{71CBC958-E92E-43FF-AD25-8622297172A7}" srcId="{CA6E20C0-256A-4D49-B141-B7F3AD17C09A}" destId="{F5328CC0-C0B8-4DCA-A4C2-C2D486C54FBF}" srcOrd="0" destOrd="0" parTransId="{8928033F-9EAE-4F1B-8B51-BB1DC071AFD0}" sibTransId="{0729F9DC-77AE-4A6C-9BCA-6068CCC32C16}"/>
    <dgm:cxn modelId="{5032E768-F85F-4FA4-B171-FD6E57472B10}" srcId="{CA6E20C0-256A-4D49-B141-B7F3AD17C09A}" destId="{1EF61B41-14CE-408E-82F0-6AEA7C6A8BC6}" srcOrd="1" destOrd="0" parTransId="{50FD8723-560B-46F8-A218-22737D1258E2}" sibTransId="{D9FBA032-7223-447D-BD88-CD9B9F032AA6}"/>
    <dgm:cxn modelId="{7AB8CC7F-AC11-49AB-983C-55C367D46F27}" type="presOf" srcId="{F29CD182-E578-4C63-AD95-47B81E962146}" destId="{ABF07456-221C-47D4-B676-1210D6992781}" srcOrd="0" destOrd="0" presId="urn:microsoft.com/office/officeart/2005/8/layout/radial2"/>
    <dgm:cxn modelId="{BE6D00BC-A57C-4CFB-95F8-B88272FFC005}" srcId="{0549E74A-695F-403D-BD22-2ADE9698BAAC}" destId="{F6CB6670-73EA-407C-9083-4C57743A1341}" srcOrd="3" destOrd="0" parTransId="{F26AE2C9-6BC5-4913-AF32-7C45D90A99ED}" sibTransId="{375E5DC7-8094-4B83-B955-D12E41F54C43}"/>
    <dgm:cxn modelId="{7E6DBCF6-517F-4686-BBCB-05139B282020}" type="presOf" srcId="{0558A984-411D-4486-8A9A-2153F2B19ECE}" destId="{900B59EB-A839-4A17-84F3-BE459E2BEF23}" srcOrd="0" destOrd="2" presId="urn:microsoft.com/office/officeart/2005/8/layout/radial2"/>
    <dgm:cxn modelId="{93F2DA1B-0D93-4860-B30F-12D35E6D55F4}" type="presOf" srcId="{567FF1EF-B00F-415A-ACEF-F4DA458EE6D9}" destId="{94BE8E2A-E3F7-406E-B4C4-B0CAA197CF46}" srcOrd="0" destOrd="0" presId="urn:microsoft.com/office/officeart/2005/8/layout/radial2"/>
    <dgm:cxn modelId="{8C919EC3-F284-44A4-BFA3-B705862D012F}" type="presOf" srcId="{3FA5D9B1-4B38-4285-974F-33867B4B56BF}" destId="{347FE0B9-8DED-47BD-AD9F-8D3DF711F122}" srcOrd="0" destOrd="4" presId="urn:microsoft.com/office/officeart/2005/8/layout/radial2"/>
    <dgm:cxn modelId="{1C9DB218-4001-436F-A2C7-0F8ED2187B6E}" type="presOf" srcId="{D7F70B72-860A-44F0-8BC8-D6C6FE7C3801}" destId="{ABF07456-221C-47D4-B676-1210D6992781}" srcOrd="0" destOrd="2" presId="urn:microsoft.com/office/officeart/2005/8/layout/radial2"/>
    <dgm:cxn modelId="{0F2008DC-F9A5-43CA-8DBC-33122EEC90CB}" srcId="{A1C501DD-F95A-434F-9615-AE8D97836DAA}" destId="{B81B9829-56D6-4159-94D5-FC87B0AA8E9C}" srcOrd="1" destOrd="0" parTransId="{8122AB15-58B8-4FF3-9A65-B23203C290DF}" sibTransId="{C463433C-F076-4E7A-AD2A-51533876366B}"/>
    <dgm:cxn modelId="{A90F4FE5-3A1E-446C-A7E8-38A43464D72A}" srcId="{1D6039FE-046D-49F7-B088-610201DC90B5}" destId="{3FA5D9B1-4B38-4285-974F-33867B4B56BF}" srcOrd="4" destOrd="0" parTransId="{7407975C-D3EB-4DD3-8D0E-E7B9AB76AB09}" sibTransId="{FA9AE979-3CD1-42AD-B8B7-F1EF84007C6A}"/>
    <dgm:cxn modelId="{FA652D2A-74AA-4FFC-A617-C266C100C1EC}" type="presOf" srcId="{1B6DF29C-CFB0-46F7-A092-61243613AA2D}" destId="{347FE0B9-8DED-47BD-AD9F-8D3DF711F122}" srcOrd="0" destOrd="0" presId="urn:microsoft.com/office/officeart/2005/8/layout/radial2"/>
    <dgm:cxn modelId="{7227A450-0C6E-43C6-8AA4-5398C074B50B}" type="presOf" srcId="{A1C501DD-F95A-434F-9615-AE8D97836DAA}" destId="{4483A159-0A91-4891-8C74-857DC3F18DA2}" srcOrd="0" destOrd="0" presId="urn:microsoft.com/office/officeart/2005/8/layout/radial2"/>
    <dgm:cxn modelId="{F9454C15-5CF5-4777-B9F6-2951D01CABB5}" type="presOf" srcId="{EA6D5A46-B8B1-4911-BC49-BC48268C4C76}" destId="{E0A6B7E4-DB99-421B-BF2A-BB8B3A0F4B8C}" srcOrd="0" destOrd="0" presId="urn:microsoft.com/office/officeart/2005/8/layout/radial2"/>
    <dgm:cxn modelId="{2636F639-8429-4B5B-B595-00F5B6FDA860}" type="presOf" srcId="{759AAE2A-F49A-4660-9B39-DDE309C3D6E5}" destId="{67CD56EC-892D-4C9C-89DD-4E08765A204E}" srcOrd="0" destOrd="2" presId="urn:microsoft.com/office/officeart/2005/8/layout/radial2"/>
    <dgm:cxn modelId="{2C6DD0F1-1C35-40BE-8520-EF0CF1407112}" srcId="{A1C501DD-F95A-434F-9615-AE8D97836DAA}" destId="{8F49868B-7867-429D-A32F-29A103BA585B}" srcOrd="3" destOrd="0" parTransId="{A11BB97E-A03B-441E-A2F5-149FAF7AECDC}" sibTransId="{F2D02C36-B716-41C7-8406-328B32F7CD0B}"/>
    <dgm:cxn modelId="{FB93E6D9-7EC3-4516-90E1-E85A4AE47826}" srcId="{567FF1EF-B00F-415A-ACEF-F4DA458EE6D9}" destId="{4A98C500-5CC9-4572-BF9C-625BE56FB275}" srcOrd="4" destOrd="0" parTransId="{90F7B05B-1B6A-47E4-9223-D35509C23406}" sibTransId="{9F531696-D043-4C3E-B71C-CCAD7BD8A5D2}"/>
    <dgm:cxn modelId="{0E575614-EF10-4347-B6EB-5B887F2D19E5}" srcId="{0549E74A-695F-403D-BD22-2ADE9698BAAC}" destId="{A8755411-3414-4003-8B80-4BC05F57A23D}" srcOrd="1" destOrd="0" parTransId="{89EF0CD5-BF6A-4A6E-943B-1B04FEAF0C1F}" sibTransId="{36CCBF3C-A810-4207-A20D-66166240F212}"/>
    <dgm:cxn modelId="{63568BCE-CB5C-4822-A77B-8895C0A55425}" srcId="{0549E74A-695F-403D-BD22-2ADE9698BAAC}" destId="{DE399EED-4469-4ED6-B181-7D2864C9B903}" srcOrd="0" destOrd="0" parTransId="{C9115BB1-951B-4E63-999B-ACC45ECAB60C}" sibTransId="{A9078467-ACA0-4985-9CB5-B28720BFD302}"/>
    <dgm:cxn modelId="{07CB0A88-CB5A-4352-8449-31E6226B2336}" type="presParOf" srcId="{94BE8E2A-E3F7-406E-B4C4-B0CAA197CF46}" destId="{CBF6C26D-4319-4657-B226-0220990BCE59}" srcOrd="0" destOrd="0" presId="urn:microsoft.com/office/officeart/2005/8/layout/radial2"/>
    <dgm:cxn modelId="{02E16E3F-DFE3-4BD4-87C8-746FA6312D17}" type="presParOf" srcId="{CBF6C26D-4319-4657-B226-0220990BCE59}" destId="{C90ED466-2211-4819-B5FE-FE0714A01B6C}" srcOrd="0" destOrd="0" presId="urn:microsoft.com/office/officeart/2005/8/layout/radial2"/>
    <dgm:cxn modelId="{44D14519-0384-4824-A5D3-C5BF89FCF844}" type="presParOf" srcId="{C90ED466-2211-4819-B5FE-FE0714A01B6C}" destId="{B3A20DC9-3774-4AA4-B1F3-6FCA465D397E}" srcOrd="0" destOrd="0" presId="urn:microsoft.com/office/officeart/2005/8/layout/radial2"/>
    <dgm:cxn modelId="{CB348219-49C1-4388-BC02-6139F49445E0}" type="presParOf" srcId="{C90ED466-2211-4819-B5FE-FE0714A01B6C}" destId="{124AC937-8FC2-4979-BE69-46A75DE908FF}" srcOrd="1" destOrd="0" presId="urn:microsoft.com/office/officeart/2005/8/layout/radial2"/>
    <dgm:cxn modelId="{27642274-0954-4CA6-8B78-B45E69F8F4FD}" type="presParOf" srcId="{CBF6C26D-4319-4657-B226-0220990BCE59}" destId="{03B7EE35-E4A8-4D1E-8BB1-764BAD816910}" srcOrd="1" destOrd="0" presId="urn:microsoft.com/office/officeart/2005/8/layout/radial2"/>
    <dgm:cxn modelId="{04A4167F-4A4C-430D-8C48-6B63A96A108A}" type="presParOf" srcId="{CBF6C26D-4319-4657-B226-0220990BCE59}" destId="{435DECF8-CA3C-4ABB-B418-DFE67B290601}" srcOrd="2" destOrd="0" presId="urn:microsoft.com/office/officeart/2005/8/layout/radial2"/>
    <dgm:cxn modelId="{EF2A33AA-0A56-49EF-B6B2-83C3B97E800C}" type="presParOf" srcId="{435DECF8-CA3C-4ABB-B418-DFE67B290601}" destId="{23174640-D5E4-4EBB-A9C8-E0ECF2E5DECF}" srcOrd="0" destOrd="0" presId="urn:microsoft.com/office/officeart/2005/8/layout/radial2"/>
    <dgm:cxn modelId="{38A8F34A-7883-4AEB-B1E2-7318099F4FF8}" type="presParOf" srcId="{435DECF8-CA3C-4ABB-B418-DFE67B290601}" destId="{900B59EB-A839-4A17-84F3-BE459E2BEF23}" srcOrd="1" destOrd="0" presId="urn:microsoft.com/office/officeart/2005/8/layout/radial2"/>
    <dgm:cxn modelId="{DA138527-CB6B-4BB9-9BDB-673B7832E5B6}" type="presParOf" srcId="{CBF6C26D-4319-4657-B226-0220990BCE59}" destId="{8EDACB5A-EDC6-4B7E-883E-9A05710F2B5B}" srcOrd="3" destOrd="0" presId="urn:microsoft.com/office/officeart/2005/8/layout/radial2"/>
    <dgm:cxn modelId="{2DBD0945-6149-417A-A82B-474B17352394}" type="presParOf" srcId="{CBF6C26D-4319-4657-B226-0220990BCE59}" destId="{08317D75-99CE-46EA-87B7-B4CFFD31E448}" srcOrd="4" destOrd="0" presId="urn:microsoft.com/office/officeart/2005/8/layout/radial2"/>
    <dgm:cxn modelId="{BD1A7475-5ED2-48A5-8D1D-987FFE85F3A9}" type="presParOf" srcId="{08317D75-99CE-46EA-87B7-B4CFFD31E448}" destId="{F8EBD14D-B8D2-4C49-BD35-948604CA5FDB}" srcOrd="0" destOrd="0" presId="urn:microsoft.com/office/officeart/2005/8/layout/radial2"/>
    <dgm:cxn modelId="{F8A6A1A6-F655-4B52-8F31-330E403207AA}" type="presParOf" srcId="{08317D75-99CE-46EA-87B7-B4CFFD31E448}" destId="{67CD56EC-892D-4C9C-89DD-4E08765A204E}" srcOrd="1" destOrd="0" presId="urn:microsoft.com/office/officeart/2005/8/layout/radial2"/>
    <dgm:cxn modelId="{4E6D2D5F-BFD7-491B-B3D3-9664EACC6BD2}" type="presParOf" srcId="{CBF6C26D-4319-4657-B226-0220990BCE59}" destId="{E0A6B7E4-DB99-421B-BF2A-BB8B3A0F4B8C}" srcOrd="5" destOrd="0" presId="urn:microsoft.com/office/officeart/2005/8/layout/radial2"/>
    <dgm:cxn modelId="{32DF988F-7BCD-48FC-B079-7C44D32AB9FA}" type="presParOf" srcId="{CBF6C26D-4319-4657-B226-0220990BCE59}" destId="{65E0B2D8-4951-437E-9FB8-EF789FA2C720}" srcOrd="6" destOrd="0" presId="urn:microsoft.com/office/officeart/2005/8/layout/radial2"/>
    <dgm:cxn modelId="{CBE6C98C-95FF-4CF5-8160-6243B45470AB}" type="presParOf" srcId="{65E0B2D8-4951-437E-9FB8-EF789FA2C720}" destId="{4483A159-0A91-4891-8C74-857DC3F18DA2}" srcOrd="0" destOrd="0" presId="urn:microsoft.com/office/officeart/2005/8/layout/radial2"/>
    <dgm:cxn modelId="{43A1B305-73C9-426B-8CA3-255F6FC7BA92}" type="presParOf" srcId="{65E0B2D8-4951-437E-9FB8-EF789FA2C720}" destId="{6E6CAF0E-3845-4FA0-B72F-71D307FA9299}" srcOrd="1" destOrd="0" presId="urn:microsoft.com/office/officeart/2005/8/layout/radial2"/>
    <dgm:cxn modelId="{58023DB5-7EED-4065-9643-DA67A4D1813D}" type="presParOf" srcId="{CBF6C26D-4319-4657-B226-0220990BCE59}" destId="{9755F9DB-EF4F-40E9-8D73-5845D8D0096F}" srcOrd="7" destOrd="0" presId="urn:microsoft.com/office/officeart/2005/8/layout/radial2"/>
    <dgm:cxn modelId="{FD863980-26FC-46F8-94AF-C1312C6E8619}" type="presParOf" srcId="{CBF6C26D-4319-4657-B226-0220990BCE59}" destId="{4D919DC2-2A11-435B-A13B-2B2EDA2AD9B9}" srcOrd="8" destOrd="0" presId="urn:microsoft.com/office/officeart/2005/8/layout/radial2"/>
    <dgm:cxn modelId="{A65A6081-33C1-45FF-A527-A859D66BE201}" type="presParOf" srcId="{4D919DC2-2A11-435B-A13B-2B2EDA2AD9B9}" destId="{AFF3BC6B-03A9-4E3A-94AE-249499DFC550}" srcOrd="0" destOrd="0" presId="urn:microsoft.com/office/officeart/2005/8/layout/radial2"/>
    <dgm:cxn modelId="{18AE54A4-0BC7-4001-AD32-31EB7A2DDBB6}" type="presParOf" srcId="{4D919DC2-2A11-435B-A13B-2B2EDA2AD9B9}" destId="{347FE0B9-8DED-47BD-AD9F-8D3DF711F122}" srcOrd="1" destOrd="0" presId="urn:microsoft.com/office/officeart/2005/8/layout/radial2"/>
    <dgm:cxn modelId="{BEBD545A-142A-4D25-8587-A796CFDF7692}" type="presParOf" srcId="{CBF6C26D-4319-4657-B226-0220990BCE59}" destId="{1A7B7403-1D63-4E32-84AA-DC580808478B}" srcOrd="9" destOrd="0" presId="urn:microsoft.com/office/officeart/2005/8/layout/radial2"/>
    <dgm:cxn modelId="{B832E175-9CE9-4583-9A87-92FEC1CA551C}" type="presParOf" srcId="{CBF6C26D-4319-4657-B226-0220990BCE59}" destId="{17DBFCB6-C1D1-482E-B030-A1478842BD1A}" srcOrd="10" destOrd="0" presId="urn:microsoft.com/office/officeart/2005/8/layout/radial2"/>
    <dgm:cxn modelId="{22D4EE19-95FF-4A84-9132-26EB9D586A19}" type="presParOf" srcId="{17DBFCB6-C1D1-482E-B030-A1478842BD1A}" destId="{1BD2E60F-28BC-49E7-863B-E7F7F6A86004}" srcOrd="0" destOrd="0" presId="urn:microsoft.com/office/officeart/2005/8/layout/radial2"/>
    <dgm:cxn modelId="{F72EA068-E575-4B29-AAB9-52324FEE803D}" type="presParOf" srcId="{17DBFCB6-C1D1-482E-B030-A1478842BD1A}" destId="{ABF07456-221C-47D4-B676-1210D6992781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7B7403-1D63-4E32-84AA-DC580808478B}">
      <dsp:nvSpPr>
        <dsp:cNvPr id="0" name=""/>
        <dsp:cNvSpPr/>
      </dsp:nvSpPr>
      <dsp:spPr>
        <a:xfrm rot="3370230">
          <a:off x="1297370" y="3834703"/>
          <a:ext cx="1580664" cy="43242"/>
        </a:xfrm>
        <a:custGeom>
          <a:avLst/>
          <a:gdLst/>
          <a:ahLst/>
          <a:cxnLst/>
          <a:rect l="0" t="0" r="0" b="0"/>
          <a:pathLst>
            <a:path>
              <a:moveTo>
                <a:pt x="0" y="21621"/>
              </a:moveTo>
              <a:lnTo>
                <a:pt x="1580664" y="2162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55F9DB-EF4F-40E9-8D73-5845D8D0096F}">
      <dsp:nvSpPr>
        <dsp:cNvPr id="0" name=""/>
        <dsp:cNvSpPr/>
      </dsp:nvSpPr>
      <dsp:spPr>
        <a:xfrm rot="1739393">
          <a:off x="1735866" y="3282596"/>
          <a:ext cx="1418664" cy="43242"/>
        </a:xfrm>
        <a:custGeom>
          <a:avLst/>
          <a:gdLst/>
          <a:ahLst/>
          <a:cxnLst/>
          <a:rect l="0" t="0" r="0" b="0"/>
          <a:pathLst>
            <a:path>
              <a:moveTo>
                <a:pt x="0" y="21621"/>
              </a:moveTo>
              <a:lnTo>
                <a:pt x="1418664" y="2162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A6B7E4-DB99-421B-BF2A-BB8B3A0F4B8C}">
      <dsp:nvSpPr>
        <dsp:cNvPr id="0" name=""/>
        <dsp:cNvSpPr/>
      </dsp:nvSpPr>
      <dsp:spPr>
        <a:xfrm>
          <a:off x="1824741" y="2641398"/>
          <a:ext cx="1423545" cy="43242"/>
        </a:xfrm>
        <a:custGeom>
          <a:avLst/>
          <a:gdLst/>
          <a:ahLst/>
          <a:cxnLst/>
          <a:rect l="0" t="0" r="0" b="0"/>
          <a:pathLst>
            <a:path>
              <a:moveTo>
                <a:pt x="0" y="21621"/>
              </a:moveTo>
              <a:lnTo>
                <a:pt x="1423545" y="2162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DACB5A-EDC6-4B7E-883E-9A05710F2B5B}">
      <dsp:nvSpPr>
        <dsp:cNvPr id="0" name=""/>
        <dsp:cNvSpPr/>
      </dsp:nvSpPr>
      <dsp:spPr>
        <a:xfrm rot="19860607">
          <a:off x="1735866" y="2000200"/>
          <a:ext cx="1418664" cy="43242"/>
        </a:xfrm>
        <a:custGeom>
          <a:avLst/>
          <a:gdLst/>
          <a:ahLst/>
          <a:cxnLst/>
          <a:rect l="0" t="0" r="0" b="0"/>
          <a:pathLst>
            <a:path>
              <a:moveTo>
                <a:pt x="0" y="21621"/>
              </a:moveTo>
              <a:lnTo>
                <a:pt x="1418664" y="2162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B7EE35-E4A8-4D1E-8BB1-764BAD816910}">
      <dsp:nvSpPr>
        <dsp:cNvPr id="0" name=""/>
        <dsp:cNvSpPr/>
      </dsp:nvSpPr>
      <dsp:spPr>
        <a:xfrm rot="18281647">
          <a:off x="1307905" y="1433469"/>
          <a:ext cx="1632571" cy="43242"/>
        </a:xfrm>
        <a:custGeom>
          <a:avLst/>
          <a:gdLst/>
          <a:ahLst/>
          <a:cxnLst/>
          <a:rect l="0" t="0" r="0" b="0"/>
          <a:pathLst>
            <a:path>
              <a:moveTo>
                <a:pt x="0" y="21621"/>
              </a:moveTo>
              <a:lnTo>
                <a:pt x="1632571" y="2162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4AC937-8FC2-4979-BE69-46A75DE908FF}">
      <dsp:nvSpPr>
        <dsp:cNvPr id="0" name=""/>
        <dsp:cNvSpPr/>
      </dsp:nvSpPr>
      <dsp:spPr>
        <a:xfrm>
          <a:off x="743189" y="2027958"/>
          <a:ext cx="1089550" cy="1270122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174640-D5E4-4EBB-A9C8-E0ECF2E5DECF}">
      <dsp:nvSpPr>
        <dsp:cNvPr id="0" name=""/>
        <dsp:cNvSpPr/>
      </dsp:nvSpPr>
      <dsp:spPr>
        <a:xfrm>
          <a:off x="2403883" y="1714"/>
          <a:ext cx="858548" cy="8585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Clubber`s Choice</a:t>
          </a:r>
        </a:p>
      </dsp:txBody>
      <dsp:txXfrm>
        <a:off x="2529614" y="127445"/>
        <a:ext cx="607086" cy="607086"/>
      </dsp:txXfrm>
    </dsp:sp>
    <dsp:sp modelId="{900B59EB-A839-4A17-84F3-BE459E2BEF23}">
      <dsp:nvSpPr>
        <dsp:cNvPr id="0" name=""/>
        <dsp:cNvSpPr/>
      </dsp:nvSpPr>
      <dsp:spPr>
        <a:xfrm>
          <a:off x="3348286" y="1714"/>
          <a:ext cx="1287822" cy="8585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500" kern="1200"/>
            <a:t>customer loyalty system for HORECA</a:t>
          </a:r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500" kern="1200"/>
            <a:t>includes mobile application for guests and web page with administration and reporting section</a:t>
          </a:r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500" kern="1200"/>
            <a:t>no cash register software integration need</a:t>
          </a:r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500" kern="1200"/>
            <a:t>social networks integration enabled (Facebook and Twitter)</a:t>
          </a:r>
        </a:p>
      </dsp:txBody>
      <dsp:txXfrm>
        <a:off x="3348286" y="1714"/>
        <a:ext cx="1287822" cy="858548"/>
      </dsp:txXfrm>
    </dsp:sp>
    <dsp:sp modelId="{F8EBD14D-B8D2-4C49-BD35-948604CA5FDB}">
      <dsp:nvSpPr>
        <dsp:cNvPr id="0" name=""/>
        <dsp:cNvSpPr/>
      </dsp:nvSpPr>
      <dsp:spPr>
        <a:xfrm>
          <a:off x="3008008" y="994958"/>
          <a:ext cx="920189" cy="92018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Event Management System</a:t>
          </a:r>
        </a:p>
      </dsp:txBody>
      <dsp:txXfrm>
        <a:off x="3142767" y="1129717"/>
        <a:ext cx="650671" cy="650671"/>
      </dsp:txXfrm>
    </dsp:sp>
    <dsp:sp modelId="{67CD56EC-892D-4C9C-89DD-4E08765A204E}">
      <dsp:nvSpPr>
        <dsp:cNvPr id="0" name=""/>
        <dsp:cNvSpPr/>
      </dsp:nvSpPr>
      <dsp:spPr>
        <a:xfrm>
          <a:off x="4020216" y="994958"/>
          <a:ext cx="1380284" cy="9201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500" kern="1200"/>
            <a:t>enables event creation and event management</a:t>
          </a:r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500" kern="1200"/>
            <a:t>enables contactless prepaid/postpaid payment for event guests</a:t>
          </a:r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500" kern="1200"/>
            <a:t>includes administrator interface for event creation and oversight in real time (attendance, guest payments)</a:t>
          </a:r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500" kern="1200"/>
            <a:t>independent of readers and guests` ID devices. Trilix can deliver readers and ID devices on request</a:t>
          </a:r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hr-HR" sz="500" kern="1200"/>
        </a:p>
      </dsp:txBody>
      <dsp:txXfrm>
        <a:off x="4020216" y="994958"/>
        <a:ext cx="1380284" cy="920189"/>
      </dsp:txXfrm>
    </dsp:sp>
    <dsp:sp modelId="{4483A159-0A91-4891-8C74-857DC3F18DA2}">
      <dsp:nvSpPr>
        <dsp:cNvPr id="0" name=""/>
        <dsp:cNvSpPr/>
      </dsp:nvSpPr>
      <dsp:spPr>
        <a:xfrm>
          <a:off x="3248287" y="2202925"/>
          <a:ext cx="920189" cy="92018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Mobile sales solution</a:t>
          </a:r>
        </a:p>
      </dsp:txBody>
      <dsp:txXfrm>
        <a:off x="3383046" y="2337684"/>
        <a:ext cx="650671" cy="650671"/>
      </dsp:txXfrm>
    </dsp:sp>
    <dsp:sp modelId="{6E6CAF0E-3845-4FA0-B72F-71D307FA9299}">
      <dsp:nvSpPr>
        <dsp:cNvPr id="0" name=""/>
        <dsp:cNvSpPr/>
      </dsp:nvSpPr>
      <dsp:spPr>
        <a:xfrm>
          <a:off x="4260496" y="2202925"/>
          <a:ext cx="1380284" cy="9201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hr-HR" sz="500" kern="1200"/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500" kern="1200"/>
            <a:t>enables aircraft crew members to simplify in-flight  sales operations</a:t>
          </a:r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500" kern="1200"/>
            <a:t>fiscalisation module included</a:t>
          </a:r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500" kern="1200"/>
            <a:t>multi-currency supported</a:t>
          </a:r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500" kern="1200"/>
            <a:t>works in offline mode for later sincronisation</a:t>
          </a:r>
        </a:p>
      </dsp:txBody>
      <dsp:txXfrm>
        <a:off x="4260496" y="2202925"/>
        <a:ext cx="1380284" cy="920189"/>
      </dsp:txXfrm>
    </dsp:sp>
    <dsp:sp modelId="{AFF3BC6B-03A9-4E3A-94AE-249499DFC550}">
      <dsp:nvSpPr>
        <dsp:cNvPr id="0" name=""/>
        <dsp:cNvSpPr/>
      </dsp:nvSpPr>
      <dsp:spPr>
        <a:xfrm>
          <a:off x="3008008" y="3410891"/>
          <a:ext cx="920189" cy="92018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Vendix</a:t>
          </a:r>
        </a:p>
      </dsp:txBody>
      <dsp:txXfrm>
        <a:off x="3142767" y="3545650"/>
        <a:ext cx="650671" cy="650671"/>
      </dsp:txXfrm>
    </dsp:sp>
    <dsp:sp modelId="{347FE0B9-8DED-47BD-AD9F-8D3DF711F122}">
      <dsp:nvSpPr>
        <dsp:cNvPr id="0" name=""/>
        <dsp:cNvSpPr/>
      </dsp:nvSpPr>
      <dsp:spPr>
        <a:xfrm>
          <a:off x="4020216" y="3410891"/>
          <a:ext cx="1380284" cy="9201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500" kern="1200"/>
            <a:t>cashless, contactless payment solution for vending devices</a:t>
          </a:r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500" kern="1200"/>
            <a:t>easily instaled in most vending devices</a:t>
          </a:r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500" kern="1200"/>
            <a:t>no coin compartment needed</a:t>
          </a:r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500" kern="1200"/>
            <a:t>central real-time transaction evidention</a:t>
          </a:r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500" kern="1200"/>
            <a:t>newest state-of-the-art contactless payment technology with strong encription algorithams prevents fraud</a:t>
          </a:r>
        </a:p>
      </dsp:txBody>
      <dsp:txXfrm>
        <a:off x="4020216" y="3410891"/>
        <a:ext cx="1380284" cy="920189"/>
      </dsp:txXfrm>
    </dsp:sp>
    <dsp:sp modelId="{1BD2E60F-28BC-49E7-863B-E7F7F6A86004}">
      <dsp:nvSpPr>
        <dsp:cNvPr id="0" name=""/>
        <dsp:cNvSpPr/>
      </dsp:nvSpPr>
      <dsp:spPr>
        <a:xfrm>
          <a:off x="2323750" y="4434956"/>
          <a:ext cx="920189" cy="92018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Learning Management system</a:t>
          </a:r>
        </a:p>
      </dsp:txBody>
      <dsp:txXfrm>
        <a:off x="2458509" y="4569715"/>
        <a:ext cx="650671" cy="650671"/>
      </dsp:txXfrm>
    </dsp:sp>
    <dsp:sp modelId="{ABF07456-221C-47D4-B676-1210D6992781}">
      <dsp:nvSpPr>
        <dsp:cNvPr id="0" name=""/>
        <dsp:cNvSpPr/>
      </dsp:nvSpPr>
      <dsp:spPr>
        <a:xfrm>
          <a:off x="3335958" y="4434956"/>
          <a:ext cx="1380284" cy="9201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hr-HR" sz="500" kern="1200"/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500" kern="1200"/>
            <a:t>customisable on-line platform for e-learning</a:t>
          </a:r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500" kern="1200"/>
            <a:t>more than 2.500 simultaneous users attested</a:t>
          </a:r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500" kern="1200"/>
            <a:t>we provide many levels of service including full administration of the system on behalf of client</a:t>
          </a:r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500" kern="1200"/>
            <a:t>system can be used as a service or instaled on client`s infrastructure</a:t>
          </a:r>
        </a:p>
      </dsp:txBody>
      <dsp:txXfrm>
        <a:off x="3335958" y="4434956"/>
        <a:ext cx="1380284" cy="9201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>
  <documentManagement>
    <_dlc_DocId xmlns="d9675acb-77ff-417c-a26c-f1f968c2821b">HUT6XHMAANUC-218-10</_dlc_DocId>
    <_dlc_DocIdUrl xmlns="d9675acb-77ff-417c-a26c-f1f968c2821b">
      <Url>http://vauban/Trilix/_layouts/DocIdRedir.aspx?ID=HUT6XHMAANUC-218-10</Url>
      <Description>HUT6XHMAANUC-218-10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E69AE48A5E614EA1C580CEFA082852" ma:contentTypeVersion="1" ma:contentTypeDescription="Create a new document." ma:contentTypeScope="" ma:versionID="5a43c09a49ee838e70f7a364fe3eb1fd">
  <xsd:schema xmlns:xsd="http://www.w3.org/2001/XMLSchema" xmlns:xs="http://www.w3.org/2001/XMLSchema" xmlns:p="http://schemas.microsoft.com/office/2006/metadata/properties" xmlns:ns2="d9675acb-77ff-417c-a26c-f1f968c2821b" targetNamespace="http://schemas.microsoft.com/office/2006/metadata/properties" ma:root="true" ma:fieldsID="f0ef104cce77c3e0887177b4c3a44bc2" ns2:_="">
    <xsd:import namespace="d9675acb-77ff-417c-a26c-f1f968c2821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75acb-77ff-417c-a26c-f1f968c2821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D1833-F48C-471F-9760-54DA2949B2E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0CE03C5F-075E-412B-8AEA-222F4190B950}">
  <ds:schemaRefs>
    <ds:schemaRef ds:uri="http://schemas.microsoft.com/office/2006/metadata/properties"/>
    <ds:schemaRef ds:uri="d9675acb-77ff-417c-a26c-f1f968c2821b"/>
  </ds:schemaRefs>
</ds:datastoreItem>
</file>

<file path=customXml/itemProps3.xml><?xml version="1.0" encoding="utf-8"?>
<ds:datastoreItem xmlns:ds="http://schemas.openxmlformats.org/officeDocument/2006/customXml" ds:itemID="{5C8FDC61-A386-41B9-BF5F-864C6EBD7E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675acb-77ff-417c-a26c-f1f968c282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D441F0-4567-4B40-A2F3-C1CBB385445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F3B75BC-34E7-4EE9-A99E-8E947B6C89B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F05E826D-76E4-4710-965E-4D24C621C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Predložak za memorandum</vt:lpstr>
    </vt:vector>
  </TitlesOfParts>
  <Company>Trilix</Company>
  <LinksUpToDate>false</LinksUpToDate>
  <CharactersWithSpaces>2316</CharactersWithSpaces>
  <SharedDoc>false</SharedDoc>
  <HLinks>
    <vt:vector size="6" baseType="variant">
      <vt:variant>
        <vt:i4>2097161</vt:i4>
      </vt:variant>
      <vt:variant>
        <vt:i4>-1</vt:i4>
      </vt:variant>
      <vt:variant>
        <vt:i4>2055</vt:i4>
      </vt:variant>
      <vt:variant>
        <vt:i4>1</vt:i4>
      </vt:variant>
      <vt:variant>
        <vt:lpwstr>trlix_memorandum_03_footer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Predložak za memorandum</dc:title>
  <dc:subject>Predložak za memorandum</dc:subject>
  <dc:creator>Luka Varenina</dc:creator>
  <cp:keywords/>
  <cp:lastModifiedBy>Mladen Savin / TRILIX d.o.o.</cp:lastModifiedBy>
  <cp:revision>8</cp:revision>
  <cp:lastPrinted>2009-05-12T07:46:00Z</cp:lastPrinted>
  <dcterms:created xsi:type="dcterms:W3CDTF">2014-09-18T09:20:00Z</dcterms:created>
  <dcterms:modified xsi:type="dcterms:W3CDTF">2014-09-24T13:44:00Z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0x01010094E69AE48A5E614EA1C580CEFA082852</vt:lpwstr>
  </property>
  <property fmtid="{D5CDD505-2E9C-101B-9397-08002B2CF9AE}" pid="3" name="Template code">
    <vt:lpwstr>PR-0001</vt:lpwstr>
  </property>
  <property fmtid="{D5CDD505-2E9C-101B-9397-08002B2CF9AE}" pid="4" name="Document code">
    <vt:lpwstr>PR-0014</vt:lpwstr>
  </property>
  <property fmtid="{D5CDD505-2E9C-101B-9397-08002B2CF9AE}" pid="5" name="ContentType">
    <vt:lpwstr>Document</vt:lpwstr>
  </property>
  <property fmtid="{D5CDD505-2E9C-101B-9397-08002B2CF9AE}" pid="6" name="_dlc_DocIdItemGuid">
    <vt:lpwstr>a28c5c73-eeaa-4ea3-b8f2-d339e87d39b7</vt:lpwstr>
  </property>
</Properties>
</file>